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46103D" w14:textId="78D46A40" w:rsidR="006B6EC0" w:rsidRDefault="001E355B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>
        <w:rPr>
          <w:rFonts w:eastAsiaTheme="minorEastAsia" w:cs="Arial"/>
          <w:bCs/>
          <w:sz w:val="28"/>
          <w:szCs w:val="28"/>
        </w:rPr>
        <w:t xml:space="preserve">3GPP </w:t>
      </w:r>
      <w:bookmarkStart w:id="0" w:name="OLE_LINK51"/>
      <w:bookmarkStart w:id="1" w:name="OLE_LINK52"/>
      <w:bookmarkStart w:id="2" w:name="OLE_LINK50"/>
      <w:r>
        <w:rPr>
          <w:rFonts w:eastAsiaTheme="minorEastAsia" w:cs="Arial"/>
          <w:bCs/>
          <w:sz w:val="28"/>
          <w:szCs w:val="28"/>
        </w:rPr>
        <w:t>TSG RAN WG</w:t>
      </w:r>
      <w:bookmarkEnd w:id="0"/>
      <w:bookmarkEnd w:id="1"/>
      <w:bookmarkEnd w:id="2"/>
      <w:r>
        <w:rPr>
          <w:rFonts w:eastAsiaTheme="minorEastAsia" w:cs="Arial"/>
          <w:bCs/>
          <w:sz w:val="28"/>
          <w:szCs w:val="28"/>
        </w:rPr>
        <w:t>1# 12</w:t>
      </w:r>
      <w:r w:rsidR="004F0702">
        <w:rPr>
          <w:rFonts w:eastAsiaTheme="minorEastAsia" w:cs="Arial"/>
          <w:bCs/>
          <w:sz w:val="28"/>
          <w:szCs w:val="28"/>
        </w:rPr>
        <w:t>2</w:t>
      </w:r>
      <w:r w:rsidR="004F0702">
        <w:rPr>
          <w:rFonts w:eastAsiaTheme="minorEastAsia" w:cs="Arial" w:hint="eastAsia"/>
          <w:bCs/>
          <w:sz w:val="28"/>
          <w:szCs w:val="28"/>
        </w:rPr>
        <w:t>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eastAsiaTheme="minorEastAsia" w:cs="Arial"/>
          <w:bCs/>
          <w:sz w:val="28"/>
          <w:szCs w:val="28"/>
        </w:rPr>
        <w:t>R1-</w:t>
      </w:r>
      <w:r w:rsidR="00457BAC" w:rsidRPr="00457BAC">
        <w:rPr>
          <w:rFonts w:eastAsiaTheme="minorEastAsia" w:cs="Arial"/>
          <w:bCs/>
          <w:sz w:val="28"/>
          <w:szCs w:val="28"/>
        </w:rPr>
        <w:t>2506851</w:t>
      </w:r>
    </w:p>
    <w:p w14:paraId="45E9BF20" w14:textId="07FD0D05" w:rsidR="006B6EC0" w:rsidRDefault="00577E4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bookmarkStart w:id="3" w:name="OLE_LINK33"/>
      <w:bookmarkStart w:id="4" w:name="OLE_LINK34"/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0013A0" w:rsidRPr="000013A0">
        <w:rPr>
          <w:rFonts w:ascii="Arial" w:eastAsia="MS Mincho" w:hAnsi="Arial" w:cs="Arial"/>
          <w:b/>
          <w:bCs/>
          <w:sz w:val="28"/>
          <w:lang w:eastAsia="ja-JP"/>
        </w:rPr>
        <w:t>Czech Republic</w:t>
      </w:r>
      <w:bookmarkEnd w:id="3"/>
      <w:bookmarkEnd w:id="4"/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October 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3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 xml:space="preserve">th – </w:t>
      </w:r>
      <w:r w:rsidR="001229C2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1229C2">
        <w:rPr>
          <w:rFonts w:ascii="Arial" w:eastAsia="MS Mincho" w:hAnsi="Arial" w:cs="Arial"/>
          <w:b/>
          <w:bCs/>
          <w:sz w:val="28"/>
          <w:lang w:eastAsia="ja-JP"/>
        </w:rPr>
        <w:t>th</w:t>
      </w:r>
      <w:r w:rsidR="001E355B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33561158" w14:textId="77777777" w:rsidR="006B6EC0" w:rsidRDefault="006B6EC0">
      <w:pPr>
        <w:pStyle w:val="ad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7E42F8B" w14:textId="77777777" w:rsidR="006B6EC0" w:rsidRPr="004C570D" w:rsidRDefault="006B6EC0">
      <w:pPr>
        <w:rPr>
          <w:rFonts w:ascii="Arial" w:hAnsi="Arial" w:cs="Arial"/>
          <w:sz w:val="22"/>
          <w:szCs w:val="22"/>
        </w:rPr>
      </w:pPr>
    </w:p>
    <w:p w14:paraId="5800A16A" w14:textId="50327AAC" w:rsidR="006B6EC0" w:rsidRPr="00672246" w:rsidRDefault="001E355B" w:rsidP="00B81976">
      <w:pPr>
        <w:spacing w:after="60"/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672246">
        <w:rPr>
          <w:rFonts w:ascii="Arial" w:hAnsi="Arial" w:cs="Arial"/>
          <w:b/>
          <w:sz w:val="22"/>
          <w:szCs w:val="22"/>
        </w:rPr>
        <w:t>Title:</w:t>
      </w:r>
      <w:r w:rsidRPr="00672246">
        <w:rPr>
          <w:rFonts w:ascii="Arial" w:hAnsi="Arial" w:cs="Arial"/>
          <w:b/>
          <w:sz w:val="22"/>
          <w:szCs w:val="22"/>
        </w:rPr>
        <w:tab/>
        <w:t xml:space="preserve">[Draft] </w:t>
      </w:r>
      <w:bookmarkStart w:id="5" w:name="OLE_LINK58"/>
      <w:bookmarkStart w:id="6" w:name="OLE_LINK57"/>
      <w:r w:rsidR="00672246" w:rsidRPr="00672246">
        <w:rPr>
          <w:rFonts w:ascii="Arial" w:hAnsi="Arial" w:cs="Arial"/>
          <w:b/>
          <w:sz w:val="22"/>
          <w:szCs w:val="22"/>
        </w:rPr>
        <w:t>R</w:t>
      </w:r>
      <w:r w:rsidR="003A1112" w:rsidRPr="00672246">
        <w:rPr>
          <w:rFonts w:ascii="Arial" w:hAnsi="Arial" w:cs="Arial"/>
          <w:b/>
          <w:sz w:val="22"/>
          <w:szCs w:val="22"/>
        </w:rPr>
        <w:t>eply LS on candidate data collection</w:t>
      </w:r>
    </w:p>
    <w:p w14:paraId="05994AC9" w14:textId="4667F86C" w:rsidR="00585ED8" w:rsidRPr="00672246" w:rsidRDefault="00585ED8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7" w:name="OLE_LINK60"/>
      <w:bookmarkStart w:id="8" w:name="OLE_LINK59"/>
      <w:bookmarkStart w:id="9" w:name="OLE_LINK61"/>
      <w:bookmarkEnd w:id="5"/>
      <w:bookmarkEnd w:id="6"/>
      <w:r w:rsidRPr="00672246">
        <w:rPr>
          <w:rFonts w:ascii="Arial" w:hAnsi="Arial" w:cs="Arial"/>
          <w:b/>
          <w:sz w:val="22"/>
          <w:szCs w:val="22"/>
        </w:rPr>
        <w:t>Response to:</w:t>
      </w:r>
      <w:r w:rsidRPr="00672246">
        <w:rPr>
          <w:rFonts w:ascii="Arial" w:hAnsi="Arial" w:cs="Arial"/>
          <w:b/>
          <w:bCs/>
          <w:sz w:val="22"/>
          <w:szCs w:val="22"/>
        </w:rPr>
        <w:tab/>
      </w:r>
      <w:r w:rsidRPr="00672246">
        <w:rPr>
          <w:rFonts w:ascii="Arial" w:hAnsi="Arial" w:cs="Arial"/>
          <w:b/>
          <w:sz w:val="22"/>
          <w:szCs w:val="22"/>
        </w:rPr>
        <w:t>R2-</w:t>
      </w:r>
      <w:r w:rsidRPr="001822A5">
        <w:rPr>
          <w:rFonts w:ascii="Arial" w:hAnsi="Arial" w:cs="Arial"/>
          <w:b/>
          <w:bCs/>
          <w:sz w:val="22"/>
          <w:szCs w:val="22"/>
        </w:rPr>
        <w:t>2506470</w:t>
      </w:r>
      <w:r w:rsidRPr="00672246">
        <w:rPr>
          <w:rFonts w:ascii="Arial" w:hAnsi="Arial" w:cs="Arial"/>
          <w:b/>
          <w:sz w:val="22"/>
          <w:szCs w:val="22"/>
        </w:rPr>
        <w:t>/R1-2506715</w:t>
      </w:r>
    </w:p>
    <w:p w14:paraId="2B3D4902" w14:textId="591B40FF" w:rsidR="006B6EC0" w:rsidRPr="00672246" w:rsidRDefault="001E355B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72246">
        <w:rPr>
          <w:rFonts w:ascii="Arial" w:hAnsi="Arial" w:cs="Arial"/>
          <w:b/>
          <w:sz w:val="22"/>
          <w:szCs w:val="22"/>
        </w:rPr>
        <w:t>Release:</w:t>
      </w:r>
      <w:r w:rsidRPr="00672246"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7"/>
    <w:bookmarkEnd w:id="8"/>
    <w:bookmarkEnd w:id="9"/>
    <w:p w14:paraId="6926A1F9" w14:textId="20DF4DC1" w:rsidR="006B6EC0" w:rsidRPr="00672246" w:rsidRDefault="001E355B" w:rsidP="00B8197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672246">
        <w:rPr>
          <w:rFonts w:ascii="Arial" w:hAnsi="Arial" w:cs="Arial"/>
          <w:b/>
          <w:sz w:val="22"/>
          <w:szCs w:val="22"/>
        </w:rPr>
        <w:t>Work Item:</w:t>
      </w:r>
      <w:r w:rsidRPr="00672246">
        <w:rPr>
          <w:rFonts w:ascii="Arial" w:hAnsi="Arial" w:cs="Arial"/>
          <w:b/>
          <w:bCs/>
          <w:sz w:val="22"/>
          <w:szCs w:val="22"/>
        </w:rPr>
        <w:tab/>
        <w:t xml:space="preserve">         </w:t>
      </w:r>
      <w:proofErr w:type="spellStart"/>
      <w:r w:rsidR="00805B1D" w:rsidRPr="00672246">
        <w:rPr>
          <w:rFonts w:ascii="Arial" w:hAnsi="Arial" w:cs="Arial"/>
          <w:b/>
          <w:bCs/>
          <w:sz w:val="22"/>
          <w:szCs w:val="22"/>
        </w:rPr>
        <w:t>NR_AIML_air</w:t>
      </w:r>
      <w:proofErr w:type="spellEnd"/>
      <w:r w:rsidR="00805B1D" w:rsidRPr="00672246">
        <w:rPr>
          <w:rFonts w:ascii="Arial" w:hAnsi="Arial" w:cs="Arial"/>
          <w:b/>
          <w:bCs/>
          <w:sz w:val="22"/>
          <w:szCs w:val="22"/>
        </w:rPr>
        <w:t>-Core</w:t>
      </w:r>
      <w:r w:rsidR="00805B1D" w:rsidRPr="00672246" w:rsidDel="00805B1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A20BBE8" w14:textId="77777777" w:rsidR="006B6EC0" w:rsidRPr="00672246" w:rsidRDefault="006B6EC0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D55CB8" w14:textId="77777777" w:rsidR="006B6EC0" w:rsidRPr="00672246" w:rsidRDefault="006B6EC0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52C37B" w14:textId="069F1C4A" w:rsidR="006B6EC0" w:rsidRPr="00672246" w:rsidRDefault="001E355B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72246">
        <w:rPr>
          <w:rFonts w:ascii="Arial" w:hAnsi="Arial" w:cs="Arial"/>
          <w:b/>
          <w:sz w:val="22"/>
          <w:szCs w:val="22"/>
        </w:rPr>
        <w:t>Source:</w:t>
      </w:r>
      <w:r w:rsidRPr="00672246">
        <w:rPr>
          <w:rFonts w:ascii="Arial" w:hAnsi="Arial" w:cs="Arial"/>
          <w:b/>
          <w:sz w:val="22"/>
          <w:szCs w:val="22"/>
        </w:rPr>
        <w:tab/>
      </w:r>
      <w:r w:rsidRPr="00672246">
        <w:rPr>
          <w:rFonts w:ascii="Arial" w:hAnsi="Arial" w:cs="Arial" w:hint="eastAsia"/>
          <w:b/>
          <w:sz w:val="22"/>
          <w:szCs w:val="22"/>
        </w:rPr>
        <w:t>vivo</w:t>
      </w:r>
      <w:r w:rsidR="00717A7B">
        <w:rPr>
          <w:rFonts w:ascii="Arial" w:hAnsi="Arial" w:cs="Arial"/>
          <w:b/>
          <w:sz w:val="22"/>
          <w:szCs w:val="22"/>
        </w:rPr>
        <w:t xml:space="preserve"> </w:t>
      </w:r>
      <w:r w:rsidRPr="00672246">
        <w:rPr>
          <w:rFonts w:ascii="Arial" w:hAnsi="Arial" w:cs="Arial"/>
          <w:b/>
          <w:sz w:val="22"/>
          <w:szCs w:val="22"/>
        </w:rPr>
        <w:t>[</w:t>
      </w:r>
      <w:r w:rsidR="000013A0" w:rsidRPr="00672246">
        <w:rPr>
          <w:rFonts w:ascii="Arial" w:hAnsi="Arial" w:cs="Arial" w:hint="eastAsia"/>
          <w:b/>
          <w:sz w:val="22"/>
          <w:szCs w:val="22"/>
        </w:rPr>
        <w:t>t</w:t>
      </w:r>
      <w:r w:rsidR="000013A0" w:rsidRPr="00672246">
        <w:rPr>
          <w:rFonts w:ascii="Arial" w:hAnsi="Arial" w:cs="Arial"/>
          <w:b/>
          <w:sz w:val="22"/>
          <w:szCs w:val="22"/>
        </w:rPr>
        <w:t xml:space="preserve">o be </w:t>
      </w:r>
      <w:r w:rsidRPr="00672246">
        <w:rPr>
          <w:rFonts w:ascii="Arial" w:hAnsi="Arial" w:cs="Arial"/>
          <w:b/>
          <w:bCs/>
          <w:sz w:val="22"/>
          <w:szCs w:val="22"/>
        </w:rPr>
        <w:t>RAN1]</w:t>
      </w:r>
    </w:p>
    <w:p w14:paraId="0A2207D9" w14:textId="77777777" w:rsidR="006B6EC0" w:rsidRPr="00672246" w:rsidRDefault="001E355B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72246">
        <w:rPr>
          <w:rFonts w:ascii="Arial" w:hAnsi="Arial" w:cs="Arial"/>
          <w:b/>
          <w:sz w:val="22"/>
          <w:szCs w:val="22"/>
        </w:rPr>
        <w:t>To:</w:t>
      </w:r>
      <w:r w:rsidRPr="00672246">
        <w:rPr>
          <w:rFonts w:ascii="Arial" w:hAnsi="Arial" w:cs="Arial"/>
          <w:b/>
          <w:bCs/>
          <w:sz w:val="22"/>
          <w:szCs w:val="22"/>
        </w:rPr>
        <w:tab/>
      </w:r>
      <w:r w:rsidR="004F0702" w:rsidRPr="00672246">
        <w:rPr>
          <w:rFonts w:ascii="Arial" w:hAnsi="Arial" w:cs="Arial"/>
          <w:b/>
          <w:bCs/>
          <w:sz w:val="22"/>
          <w:szCs w:val="22"/>
        </w:rPr>
        <w:t>RAN2</w:t>
      </w:r>
    </w:p>
    <w:p w14:paraId="5693D238" w14:textId="77777777" w:rsidR="006B6EC0" w:rsidRDefault="001E355B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12" w:name="_GoBack"/>
      <w:bookmarkEnd w:id="12"/>
    </w:p>
    <w:bookmarkEnd w:id="10"/>
    <w:bookmarkEnd w:id="11"/>
    <w:p w14:paraId="7FF485A2" w14:textId="77777777" w:rsidR="006B6EC0" w:rsidRDefault="006B6EC0" w:rsidP="00B81976">
      <w:pPr>
        <w:spacing w:after="60"/>
        <w:ind w:left="1985" w:hanging="1985"/>
        <w:rPr>
          <w:rFonts w:ascii="Arial" w:hAnsi="Arial" w:cs="Arial"/>
          <w:bCs/>
        </w:rPr>
      </w:pPr>
    </w:p>
    <w:p w14:paraId="62B78924" w14:textId="77777777" w:rsidR="006B6EC0" w:rsidRDefault="001E355B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6151C7F" w14:textId="77777777" w:rsidR="006B6EC0" w:rsidRDefault="001E355B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</w:p>
    <w:p w14:paraId="62F2F59F" w14:textId="77777777" w:rsidR="006B6EC0" w:rsidRDefault="006B6EC0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DC5CB87" w14:textId="77777777" w:rsidR="006B6EC0" w:rsidRDefault="001E355B" w:rsidP="00B819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81DA9B2" w14:textId="77777777" w:rsidR="006B6EC0" w:rsidRDefault="001E355B" w:rsidP="00B819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af5"/>
            <w:rFonts w:ascii="Arial" w:hAnsi="Arial" w:cs="Arial"/>
            <w:b/>
            <w:color w:val="auto"/>
            <w:sz w:val="22"/>
            <w:szCs w:val="22"/>
          </w:rPr>
          <w:t>mailto:3GPPLiaison@etsi.org</w:t>
        </w:r>
      </w:hyperlink>
    </w:p>
    <w:p w14:paraId="3503FF96" w14:textId="77777777" w:rsidR="006B6EC0" w:rsidRDefault="001E355B">
      <w:pPr>
        <w:pStyle w:val="1"/>
      </w:pPr>
      <w:r>
        <w:t>1</w:t>
      </w:r>
      <w:r>
        <w:tab/>
        <w:t>Overall description</w:t>
      </w:r>
    </w:p>
    <w:p w14:paraId="7570E2DF" w14:textId="31B6AE65" w:rsidR="006B6EC0" w:rsidRDefault="001E355B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RAN1 thanks </w:t>
      </w:r>
      <w:r w:rsidR="004F0702">
        <w:rPr>
          <w:sz w:val="20"/>
          <w:szCs w:val="20"/>
        </w:rPr>
        <w:t>RAN</w:t>
      </w:r>
      <w:r>
        <w:rPr>
          <w:sz w:val="20"/>
          <w:szCs w:val="20"/>
        </w:rPr>
        <w:t xml:space="preserve">2 for the LS </w:t>
      </w:r>
      <w:r w:rsidR="00D6576F" w:rsidRPr="00D6576F">
        <w:rPr>
          <w:sz w:val="20"/>
          <w:szCs w:val="20"/>
        </w:rPr>
        <w:t xml:space="preserve">on </w:t>
      </w:r>
      <w:r w:rsidR="0007175B">
        <w:rPr>
          <w:rFonts w:hint="eastAsia"/>
          <w:sz w:val="20"/>
          <w:szCs w:val="20"/>
        </w:rPr>
        <w:t>candidate</w:t>
      </w:r>
      <w:r w:rsidR="0007175B">
        <w:rPr>
          <w:sz w:val="20"/>
          <w:szCs w:val="20"/>
        </w:rPr>
        <w:t xml:space="preserve"> UE</w:t>
      </w:r>
      <w:r w:rsidR="0007175B">
        <w:rPr>
          <w:rFonts w:hint="eastAsia"/>
          <w:sz w:val="20"/>
          <w:szCs w:val="20"/>
        </w:rPr>
        <w:t xml:space="preserve"> </w:t>
      </w:r>
      <w:r w:rsidR="0007175B">
        <w:rPr>
          <w:sz w:val="20"/>
          <w:szCs w:val="20"/>
        </w:rPr>
        <w:t>data collection</w:t>
      </w:r>
      <w:r w:rsidR="000013A0">
        <w:rPr>
          <w:sz w:val="20"/>
          <w:szCs w:val="20"/>
        </w:rPr>
        <w:t>.</w:t>
      </w:r>
    </w:p>
    <w:p w14:paraId="06BC8CDC" w14:textId="77777777" w:rsidR="006B6EC0" w:rsidRDefault="001E355B">
      <w:pPr>
        <w:spacing w:after="120" w:line="260" w:lineRule="exact"/>
        <w:jc w:val="both"/>
        <w:rPr>
          <w:sz w:val="20"/>
          <w:szCs w:val="20"/>
        </w:rPr>
      </w:pPr>
      <w:r>
        <w:rPr>
          <w:sz w:val="20"/>
          <w:szCs w:val="20"/>
        </w:rPr>
        <w:t>RAN1 would like to provide the responses to the question</w:t>
      </w:r>
      <w:r w:rsidR="00D6576F">
        <w:rPr>
          <w:sz w:val="20"/>
          <w:szCs w:val="20"/>
        </w:rPr>
        <w:t>s</w:t>
      </w:r>
      <w:r>
        <w:rPr>
          <w:sz w:val="20"/>
          <w:szCs w:val="20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6EC0" w14:paraId="6D0A8C7D" w14:textId="77777777">
        <w:tc>
          <w:tcPr>
            <w:tcW w:w="10081" w:type="dxa"/>
          </w:tcPr>
          <w:p w14:paraId="63492576" w14:textId="77777777" w:rsidR="001839D3" w:rsidRPr="00841A46" w:rsidRDefault="001839D3" w:rsidP="001839D3">
            <w:pPr>
              <w:spacing w:after="120" w:line="260" w:lineRule="exact"/>
              <w:jc w:val="both"/>
              <w:rPr>
                <w:sz w:val="20"/>
                <w:szCs w:val="20"/>
              </w:rPr>
            </w:pPr>
            <w:r w:rsidRPr="00841A46">
              <w:rPr>
                <w:sz w:val="20"/>
                <w:szCs w:val="20"/>
              </w:rPr>
              <w:t>For AI/ML based beam management, according to RAN1 agreement on UE-side data collection, for each candidate UE-side data configuration, RAN2 agreed at least the following IEs are included:</w:t>
            </w:r>
          </w:p>
          <w:p w14:paraId="082F034D" w14:textId="77777777" w:rsidR="001839D3" w:rsidRPr="00841A46" w:rsidRDefault="001839D3" w:rsidP="001839D3">
            <w:pPr>
              <w:spacing w:after="120" w:line="260" w:lineRule="exact"/>
              <w:jc w:val="both"/>
              <w:rPr>
                <w:sz w:val="20"/>
                <w:szCs w:val="20"/>
              </w:rPr>
            </w:pPr>
            <w:r w:rsidRPr="00841A46">
              <w:rPr>
                <w:sz w:val="20"/>
                <w:szCs w:val="20"/>
              </w:rPr>
              <w:t>-</w:t>
            </w:r>
            <w:r w:rsidRPr="00841A46">
              <w:rPr>
                <w:sz w:val="20"/>
                <w:szCs w:val="20"/>
              </w:rPr>
              <w:tab/>
              <w:t>An identifier of the candidate configuration</w:t>
            </w:r>
          </w:p>
          <w:p w14:paraId="0E9E55E0" w14:textId="77777777" w:rsidR="001839D3" w:rsidRPr="00841A46" w:rsidRDefault="001839D3" w:rsidP="001839D3">
            <w:pPr>
              <w:spacing w:after="120" w:line="260" w:lineRule="exact"/>
              <w:jc w:val="both"/>
              <w:rPr>
                <w:sz w:val="20"/>
                <w:szCs w:val="20"/>
              </w:rPr>
            </w:pPr>
            <w:r w:rsidRPr="00841A46">
              <w:rPr>
                <w:sz w:val="20"/>
                <w:szCs w:val="20"/>
              </w:rPr>
              <w:t>-</w:t>
            </w:r>
            <w:r w:rsidRPr="00841A46">
              <w:rPr>
                <w:sz w:val="20"/>
                <w:szCs w:val="20"/>
              </w:rPr>
              <w:tab/>
              <w:t>CSI-</w:t>
            </w:r>
            <w:proofErr w:type="spellStart"/>
            <w:r w:rsidRPr="00841A46">
              <w:rPr>
                <w:sz w:val="20"/>
                <w:szCs w:val="20"/>
              </w:rPr>
              <w:t>ResourceConfigId</w:t>
            </w:r>
            <w:proofErr w:type="spellEnd"/>
            <w:r w:rsidRPr="00841A46">
              <w:rPr>
                <w:sz w:val="20"/>
                <w:szCs w:val="20"/>
              </w:rPr>
              <w:t xml:space="preserve"> for Set A</w:t>
            </w:r>
          </w:p>
          <w:p w14:paraId="6B512EFD" w14:textId="77777777" w:rsidR="001839D3" w:rsidRPr="00841A46" w:rsidRDefault="001839D3" w:rsidP="001839D3">
            <w:pPr>
              <w:spacing w:after="120" w:line="260" w:lineRule="exact"/>
              <w:jc w:val="both"/>
              <w:rPr>
                <w:sz w:val="20"/>
                <w:szCs w:val="20"/>
              </w:rPr>
            </w:pPr>
            <w:r w:rsidRPr="00841A46">
              <w:rPr>
                <w:sz w:val="20"/>
                <w:szCs w:val="20"/>
              </w:rPr>
              <w:t>-</w:t>
            </w:r>
            <w:r w:rsidRPr="00841A46">
              <w:rPr>
                <w:sz w:val="20"/>
                <w:szCs w:val="20"/>
              </w:rPr>
              <w:tab/>
              <w:t>CSI-</w:t>
            </w:r>
            <w:proofErr w:type="spellStart"/>
            <w:r w:rsidRPr="00841A46">
              <w:rPr>
                <w:sz w:val="20"/>
                <w:szCs w:val="20"/>
              </w:rPr>
              <w:t>ResourceConfigId</w:t>
            </w:r>
            <w:proofErr w:type="spellEnd"/>
            <w:r w:rsidRPr="00841A46">
              <w:rPr>
                <w:sz w:val="20"/>
                <w:szCs w:val="20"/>
              </w:rPr>
              <w:t xml:space="preserve"> for Set B</w:t>
            </w:r>
          </w:p>
          <w:p w14:paraId="24849E17" w14:textId="77777777" w:rsidR="001839D3" w:rsidRPr="00841A46" w:rsidRDefault="001839D3" w:rsidP="001839D3">
            <w:pPr>
              <w:spacing w:after="120" w:line="260" w:lineRule="exact"/>
              <w:jc w:val="both"/>
              <w:rPr>
                <w:sz w:val="20"/>
                <w:szCs w:val="20"/>
              </w:rPr>
            </w:pPr>
            <w:r w:rsidRPr="00841A46">
              <w:rPr>
                <w:sz w:val="20"/>
                <w:szCs w:val="20"/>
              </w:rPr>
              <w:t>-</w:t>
            </w:r>
            <w:r w:rsidRPr="00841A46">
              <w:rPr>
                <w:sz w:val="20"/>
                <w:szCs w:val="20"/>
              </w:rPr>
              <w:tab/>
              <w:t>Related associated IDs</w:t>
            </w:r>
          </w:p>
          <w:p w14:paraId="5ADEE56C" w14:textId="528D349D" w:rsidR="001839D3" w:rsidRDefault="001839D3" w:rsidP="001839D3">
            <w:pPr>
              <w:jc w:val="both"/>
              <w:rPr>
                <w:sz w:val="20"/>
                <w:szCs w:val="20"/>
                <w:highlight w:val="yellow"/>
              </w:rPr>
            </w:pPr>
            <w:r w:rsidRPr="00841A46">
              <w:rPr>
                <w:sz w:val="20"/>
                <w:szCs w:val="20"/>
              </w:rPr>
              <w:t xml:space="preserve">In addition, RAN2 agreed the same framework of candidate/preferred UE-side data collection configuration is also applicable to CSI prediction. </w:t>
            </w:r>
            <w:r w:rsidRPr="00841A46">
              <w:rPr>
                <w:sz w:val="20"/>
                <w:szCs w:val="20"/>
                <w:highlight w:val="yellow"/>
              </w:rPr>
              <w:t>However, RAN2 wonders what IEs are needed for CSI prediction as part of candidate UE-side data collection configuration.</w:t>
            </w:r>
          </w:p>
          <w:p w14:paraId="21DCFCAA" w14:textId="77777777" w:rsidR="001839D3" w:rsidRDefault="001839D3" w:rsidP="008178A1">
            <w:pPr>
              <w:jc w:val="both"/>
              <w:rPr>
                <w:sz w:val="20"/>
                <w:szCs w:val="20"/>
                <w:highlight w:val="yellow"/>
              </w:rPr>
            </w:pPr>
          </w:p>
          <w:p w14:paraId="71893784" w14:textId="77777777" w:rsidR="001839D3" w:rsidRDefault="001839D3" w:rsidP="001839D3">
            <w:pPr>
              <w:spacing w:after="120"/>
              <w:ind w:left="1985" w:hanging="1985"/>
              <w:textAlignment w:val="baseline"/>
              <w:rPr>
                <w:rFonts w:ascii="Arial" w:hAnsi="Arial" w:cs="Arial"/>
                <w:b/>
                <w:lang w:val="en-GB" w:eastAsia="en-GB"/>
              </w:rPr>
            </w:pPr>
            <w:r>
              <w:rPr>
                <w:rFonts w:ascii="Arial" w:hAnsi="Arial" w:cs="Arial"/>
                <w:b/>
                <w:lang w:val="en-GB" w:eastAsia="en-GB"/>
              </w:rPr>
              <w:t>To RAN</w:t>
            </w:r>
            <w:r>
              <w:rPr>
                <w:rFonts w:ascii="Arial" w:hAnsi="Arial" w:cs="Arial" w:hint="eastAsia"/>
                <w:b/>
              </w:rPr>
              <w:t>1</w:t>
            </w:r>
            <w:r>
              <w:rPr>
                <w:rFonts w:ascii="Arial" w:hAnsi="Arial" w:cs="Arial"/>
                <w:b/>
                <w:lang w:val="en-GB" w:eastAsia="en-GB"/>
              </w:rPr>
              <w:t xml:space="preserve"> </w:t>
            </w:r>
          </w:p>
          <w:p w14:paraId="3823B85E" w14:textId="77777777" w:rsidR="001839D3" w:rsidRDefault="001839D3" w:rsidP="001839D3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 w:eastAsia="en-GB"/>
              </w:rPr>
              <w:t>ACTION:</w:t>
            </w:r>
            <w:r>
              <w:rPr>
                <w:rFonts w:ascii="Arial" w:hAnsi="Arial" w:cs="Arial" w:hint="eastAsia"/>
                <w:b/>
                <w:lang w:val="en-GB"/>
              </w:rPr>
              <w:t xml:space="preserve"> </w:t>
            </w:r>
          </w:p>
          <w:p w14:paraId="16C23CF4" w14:textId="77777777" w:rsidR="001839D3" w:rsidRPr="00841A46" w:rsidRDefault="001839D3" w:rsidP="001839D3">
            <w:pPr>
              <w:jc w:val="both"/>
              <w:rPr>
                <w:sz w:val="20"/>
                <w:szCs w:val="20"/>
                <w:highlight w:val="yellow"/>
              </w:rPr>
            </w:pPr>
          </w:p>
          <w:p w14:paraId="6002F8AA" w14:textId="6554E200" w:rsidR="006B6EC0" w:rsidRPr="008178A1" w:rsidRDefault="001839D3" w:rsidP="008178A1">
            <w:pPr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bookmarkStart w:id="13" w:name="OLE_LINK14"/>
            <w:bookmarkStart w:id="14" w:name="OLE_LINK15"/>
            <w:r w:rsidRPr="001839D3">
              <w:rPr>
                <w:sz w:val="20"/>
                <w:szCs w:val="20"/>
              </w:rPr>
              <w:t xml:space="preserve">RAN2 respectfully asks </w:t>
            </w:r>
            <w:r w:rsidRPr="00841A46">
              <w:rPr>
                <w:sz w:val="20"/>
                <w:szCs w:val="20"/>
                <w:highlight w:val="yellow"/>
              </w:rPr>
              <w:t>RAN1 if there’s any concern on the above agreements</w:t>
            </w:r>
            <w:r w:rsidRPr="001839D3">
              <w:rPr>
                <w:sz w:val="20"/>
                <w:szCs w:val="20"/>
              </w:rPr>
              <w:t xml:space="preserve"> and </w:t>
            </w:r>
            <w:r w:rsidRPr="00841A46">
              <w:rPr>
                <w:sz w:val="20"/>
                <w:szCs w:val="20"/>
                <w:highlight w:val="yellow"/>
              </w:rPr>
              <w:t>provide the necessary higher layer parameters for candidate UE-side data collection configuration</w:t>
            </w:r>
            <w:r w:rsidRPr="001839D3">
              <w:rPr>
                <w:sz w:val="20"/>
                <w:szCs w:val="20"/>
              </w:rPr>
              <w:t xml:space="preserve"> for CSI prediction and </w:t>
            </w:r>
            <w:r w:rsidRPr="00841A46">
              <w:rPr>
                <w:sz w:val="20"/>
                <w:szCs w:val="20"/>
                <w:highlight w:val="yellow"/>
              </w:rPr>
              <w:t>for AI/ML beam management if any additional IE is missing.</w:t>
            </w:r>
            <w:bookmarkEnd w:id="13"/>
            <w:bookmarkEnd w:id="14"/>
          </w:p>
        </w:tc>
      </w:tr>
    </w:tbl>
    <w:p w14:paraId="48BC857B" w14:textId="6DD0B0E9" w:rsidR="00D6576F" w:rsidRPr="004C570D" w:rsidRDefault="00D6576F">
      <w:pPr>
        <w:spacing w:before="120"/>
        <w:jc w:val="both"/>
        <w:rPr>
          <w:rFonts w:eastAsiaTheme="minorEastAsia"/>
          <w:sz w:val="20"/>
          <w:szCs w:val="20"/>
        </w:rPr>
      </w:pPr>
      <w:r w:rsidRPr="008178A1">
        <w:rPr>
          <w:rFonts w:eastAsiaTheme="minorEastAsia"/>
          <w:sz w:val="20"/>
          <w:szCs w:val="20"/>
          <w:u w:val="single"/>
        </w:rPr>
        <w:t>Question 1</w:t>
      </w:r>
      <w:r>
        <w:rPr>
          <w:rFonts w:eastAsiaTheme="minorEastAsia"/>
          <w:sz w:val="20"/>
          <w:szCs w:val="20"/>
        </w:rPr>
        <w:t xml:space="preserve">: </w:t>
      </w:r>
      <w:r w:rsidR="00F91BA9" w:rsidRPr="00F91BA9">
        <w:rPr>
          <w:rFonts w:eastAsiaTheme="minorEastAsia"/>
          <w:sz w:val="20"/>
          <w:szCs w:val="20"/>
        </w:rPr>
        <w:t xml:space="preserve">What IEs are needed for CSI prediction as part of candidate UE-side data collection </w:t>
      </w:r>
      <w:proofErr w:type="gramStart"/>
      <w:r w:rsidR="00F91BA9" w:rsidRPr="00F91BA9">
        <w:rPr>
          <w:rFonts w:eastAsiaTheme="minorEastAsia"/>
          <w:sz w:val="20"/>
          <w:szCs w:val="20"/>
        </w:rPr>
        <w:t>configuration ?</w:t>
      </w:r>
      <w:proofErr w:type="gramEnd"/>
    </w:p>
    <w:p w14:paraId="0B267B76" w14:textId="4E65F4C0" w:rsidR="00E51722" w:rsidRDefault="00D6576F">
      <w:pPr>
        <w:spacing w:before="120"/>
        <w:jc w:val="both"/>
        <w:rPr>
          <w:rFonts w:eastAsiaTheme="minorEastAsia"/>
          <w:sz w:val="20"/>
          <w:szCs w:val="20"/>
        </w:rPr>
      </w:pPr>
      <w:r w:rsidRPr="008178A1">
        <w:rPr>
          <w:rFonts w:eastAsiaTheme="minorEastAsia"/>
          <w:sz w:val="20"/>
          <w:szCs w:val="20"/>
          <w:u w:val="single"/>
        </w:rPr>
        <w:t>Response to Question</w:t>
      </w:r>
      <w:r w:rsidR="001839D3">
        <w:rPr>
          <w:rFonts w:eastAsiaTheme="minorEastAsia"/>
          <w:sz w:val="20"/>
          <w:szCs w:val="20"/>
          <w:u w:val="single"/>
        </w:rPr>
        <w:t xml:space="preserve"> </w:t>
      </w:r>
      <w:proofErr w:type="gramStart"/>
      <w:r w:rsidR="001839D3">
        <w:rPr>
          <w:rFonts w:eastAsiaTheme="minorEastAsia"/>
          <w:sz w:val="20"/>
          <w:szCs w:val="20"/>
          <w:u w:val="single"/>
        </w:rPr>
        <w:t>1</w:t>
      </w:r>
      <w:r w:rsidRPr="008178A1">
        <w:rPr>
          <w:rFonts w:eastAsiaTheme="minorEastAsia"/>
          <w:sz w:val="20"/>
          <w:szCs w:val="20"/>
          <w:u w:val="single"/>
        </w:rPr>
        <w:t xml:space="preserve"> </w:t>
      </w:r>
      <w:r w:rsidRPr="004C570D">
        <w:rPr>
          <w:rFonts w:eastAsiaTheme="minorEastAsia"/>
          <w:sz w:val="20"/>
          <w:szCs w:val="20"/>
        </w:rPr>
        <w:t>:</w:t>
      </w:r>
      <w:proofErr w:type="gramEnd"/>
      <w:r w:rsidR="00673E1E" w:rsidRPr="008178A1">
        <w:rPr>
          <w:rFonts w:eastAsiaTheme="minorEastAsia"/>
          <w:sz w:val="20"/>
          <w:szCs w:val="20"/>
        </w:rPr>
        <w:t xml:space="preserve"> </w:t>
      </w:r>
      <w:r w:rsidR="00C45FDF" w:rsidRPr="00C45FDF">
        <w:rPr>
          <w:rFonts w:eastAsiaTheme="minorEastAsia"/>
          <w:sz w:val="20"/>
          <w:szCs w:val="20"/>
        </w:rPr>
        <w:t xml:space="preserve">From RAN1's perspective, </w:t>
      </w:r>
      <w:r w:rsidR="00E51722">
        <w:rPr>
          <w:rFonts w:eastAsiaTheme="minorEastAsia" w:hint="eastAsia"/>
          <w:sz w:val="20"/>
          <w:szCs w:val="20"/>
        </w:rPr>
        <w:t>the</w:t>
      </w:r>
      <w:r w:rsidR="00E51722">
        <w:rPr>
          <w:rFonts w:eastAsiaTheme="minorEastAsia"/>
          <w:sz w:val="20"/>
          <w:szCs w:val="20"/>
        </w:rPr>
        <w:t xml:space="preserve"> </w:t>
      </w:r>
      <w:r w:rsidR="00E51722">
        <w:rPr>
          <w:rFonts w:eastAsiaTheme="minorEastAsia" w:hint="eastAsia"/>
          <w:sz w:val="20"/>
          <w:szCs w:val="20"/>
        </w:rPr>
        <w:t>following</w:t>
      </w:r>
      <w:r w:rsidR="00E51722">
        <w:rPr>
          <w:rFonts w:eastAsiaTheme="minorEastAsia"/>
          <w:sz w:val="20"/>
          <w:szCs w:val="20"/>
        </w:rPr>
        <w:t xml:space="preserve"> IE </w:t>
      </w:r>
      <w:r w:rsidR="00E51722">
        <w:rPr>
          <w:rFonts w:eastAsiaTheme="minorEastAsia" w:hint="eastAsia"/>
          <w:sz w:val="20"/>
          <w:szCs w:val="20"/>
        </w:rPr>
        <w:t>can</w:t>
      </w:r>
      <w:r w:rsidR="00E51722">
        <w:rPr>
          <w:rFonts w:eastAsiaTheme="minorEastAsia"/>
          <w:sz w:val="20"/>
          <w:szCs w:val="20"/>
        </w:rPr>
        <w:t xml:space="preserve"> </w:t>
      </w:r>
      <w:r w:rsidR="00E51722">
        <w:rPr>
          <w:rFonts w:eastAsiaTheme="minorEastAsia" w:hint="eastAsia"/>
          <w:sz w:val="20"/>
          <w:szCs w:val="20"/>
        </w:rPr>
        <w:t>be</w:t>
      </w:r>
      <w:r w:rsidR="00E51722">
        <w:rPr>
          <w:rFonts w:eastAsiaTheme="minorEastAsia"/>
          <w:sz w:val="20"/>
          <w:szCs w:val="20"/>
        </w:rPr>
        <w:t xml:space="preserve"> </w:t>
      </w:r>
      <w:r w:rsidR="00E51722">
        <w:rPr>
          <w:rFonts w:eastAsiaTheme="minorEastAsia" w:hint="eastAsia"/>
          <w:sz w:val="20"/>
          <w:szCs w:val="20"/>
        </w:rPr>
        <w:t>provided</w:t>
      </w:r>
      <w:r w:rsidR="00982691">
        <w:rPr>
          <w:rFonts w:eastAsiaTheme="minorEastAsia"/>
          <w:sz w:val="20"/>
          <w:szCs w:val="20"/>
        </w:rPr>
        <w:t xml:space="preserve"> </w:t>
      </w:r>
      <w:r w:rsidR="00982691">
        <w:rPr>
          <w:rFonts w:eastAsiaTheme="minorEastAsia" w:hint="eastAsia"/>
          <w:sz w:val="20"/>
          <w:szCs w:val="20"/>
        </w:rPr>
        <w:t>by</w:t>
      </w:r>
      <w:r w:rsidR="00E51722">
        <w:rPr>
          <w:rFonts w:eastAsiaTheme="minorEastAsia"/>
          <w:sz w:val="20"/>
          <w:szCs w:val="20"/>
        </w:rPr>
        <w:t xml:space="preserve"> NW </w:t>
      </w:r>
      <w:r w:rsidR="00E51722">
        <w:rPr>
          <w:rFonts w:eastAsiaTheme="minorEastAsia" w:hint="eastAsia"/>
          <w:sz w:val="20"/>
          <w:szCs w:val="20"/>
        </w:rPr>
        <w:t>as</w:t>
      </w:r>
      <w:r w:rsidR="00E51722" w:rsidRPr="00E51722">
        <w:rPr>
          <w:rFonts w:eastAsiaTheme="minorEastAsia"/>
          <w:sz w:val="20"/>
          <w:szCs w:val="20"/>
        </w:rPr>
        <w:t xml:space="preserve"> part of candidate UE-side data collection configuration</w:t>
      </w:r>
      <w:r w:rsidR="00673E1E">
        <w:rPr>
          <w:rFonts w:eastAsiaTheme="minorEastAsia"/>
          <w:sz w:val="20"/>
          <w:szCs w:val="20"/>
        </w:rPr>
        <w:t>.</w:t>
      </w:r>
    </w:p>
    <w:p w14:paraId="13CC7F16" w14:textId="27343042" w:rsidR="00E51722" w:rsidRPr="00982691" w:rsidRDefault="00E51722" w:rsidP="00841A46">
      <w:pPr>
        <w:pStyle w:val="af9"/>
        <w:numPr>
          <w:ilvl w:val="0"/>
          <w:numId w:val="14"/>
        </w:numPr>
        <w:spacing w:before="120"/>
        <w:jc w:val="both"/>
        <w:rPr>
          <w:rFonts w:eastAsiaTheme="minorEastAsia"/>
          <w:sz w:val="20"/>
          <w:szCs w:val="20"/>
        </w:rPr>
      </w:pPr>
      <w:r w:rsidRPr="00841A46">
        <w:rPr>
          <w:rFonts w:eastAsiaTheme="minorEastAsia"/>
          <w:sz w:val="20"/>
          <w:szCs w:val="20"/>
        </w:rPr>
        <w:t>A</w:t>
      </w:r>
      <w:r w:rsidRPr="00841A46">
        <w:rPr>
          <w:sz w:val="20"/>
          <w:szCs w:val="20"/>
        </w:rPr>
        <w:t>n identifier of the candidate configuration</w:t>
      </w:r>
    </w:p>
    <w:p w14:paraId="379BEECE" w14:textId="386B3C66" w:rsidR="00E51722" w:rsidRPr="00841A46" w:rsidRDefault="00E51722" w:rsidP="00841A46">
      <w:pPr>
        <w:pStyle w:val="af9"/>
        <w:numPr>
          <w:ilvl w:val="0"/>
          <w:numId w:val="14"/>
        </w:numPr>
        <w:spacing w:before="120"/>
        <w:jc w:val="both"/>
        <w:rPr>
          <w:sz w:val="20"/>
          <w:szCs w:val="20"/>
        </w:rPr>
      </w:pPr>
      <w:r w:rsidRPr="00841A46">
        <w:rPr>
          <w:sz w:val="20"/>
          <w:szCs w:val="20"/>
        </w:rPr>
        <w:t>CSI-Resource</w:t>
      </w:r>
      <w:r w:rsidR="00D61B6C">
        <w:rPr>
          <w:sz w:val="20"/>
          <w:szCs w:val="20"/>
        </w:rPr>
        <w:t xml:space="preserve"> set </w:t>
      </w:r>
      <w:r w:rsidRPr="00841A46">
        <w:rPr>
          <w:sz w:val="20"/>
          <w:szCs w:val="20"/>
        </w:rPr>
        <w:t>Id</w:t>
      </w:r>
    </w:p>
    <w:p w14:paraId="3C5C02EA" w14:textId="5B04CA83" w:rsidR="001839D3" w:rsidRDefault="001839D3" w:rsidP="001839D3">
      <w:pPr>
        <w:spacing w:before="120"/>
        <w:jc w:val="both"/>
        <w:rPr>
          <w:rFonts w:eastAsiaTheme="minorEastAsia"/>
          <w:sz w:val="20"/>
          <w:szCs w:val="20"/>
        </w:rPr>
      </w:pPr>
      <w:r w:rsidRPr="00841A46">
        <w:rPr>
          <w:rFonts w:eastAsiaTheme="minorEastAsia"/>
          <w:sz w:val="20"/>
          <w:szCs w:val="20"/>
          <w:u w:val="single"/>
        </w:rPr>
        <w:t xml:space="preserve">Question </w:t>
      </w:r>
      <w:r>
        <w:rPr>
          <w:rFonts w:eastAsiaTheme="minorEastAsia"/>
          <w:sz w:val="20"/>
          <w:szCs w:val="20"/>
          <w:u w:val="single"/>
        </w:rPr>
        <w:t>2</w:t>
      </w:r>
      <w:r w:rsidRPr="00841A46">
        <w:rPr>
          <w:rFonts w:eastAsiaTheme="minorEastAsia"/>
          <w:sz w:val="20"/>
          <w:szCs w:val="20"/>
        </w:rPr>
        <w:t xml:space="preserve">: </w:t>
      </w:r>
      <w:r w:rsidRPr="001839D3">
        <w:rPr>
          <w:rFonts w:eastAsiaTheme="minorEastAsia"/>
          <w:sz w:val="20"/>
          <w:szCs w:val="20"/>
        </w:rPr>
        <w:t xml:space="preserve"> if there’s any concern on the above agreements and provide the necessary higher layer parameters for candidate UE-side data collection configuration for AI/ML beam management if any additional IE is missing.</w:t>
      </w:r>
      <w:r w:rsidRPr="00841A46">
        <w:rPr>
          <w:rFonts w:eastAsiaTheme="minorEastAsia"/>
          <w:sz w:val="20"/>
          <w:szCs w:val="20"/>
        </w:rPr>
        <w:t xml:space="preserve"> </w:t>
      </w:r>
    </w:p>
    <w:p w14:paraId="61D9F10F" w14:textId="663D92D4" w:rsidR="001839D3" w:rsidRPr="00841A46" w:rsidRDefault="001839D3" w:rsidP="00841A46">
      <w:pPr>
        <w:spacing w:before="120"/>
        <w:jc w:val="both"/>
        <w:rPr>
          <w:rFonts w:eastAsiaTheme="minorEastAsia"/>
          <w:sz w:val="20"/>
          <w:szCs w:val="20"/>
        </w:rPr>
      </w:pPr>
      <w:r w:rsidRPr="008178A1">
        <w:rPr>
          <w:rFonts w:eastAsiaTheme="minorEastAsia"/>
          <w:sz w:val="20"/>
          <w:szCs w:val="20"/>
          <w:u w:val="single"/>
        </w:rPr>
        <w:lastRenderedPageBreak/>
        <w:t>Response to Question</w:t>
      </w:r>
      <w:r>
        <w:rPr>
          <w:rFonts w:eastAsiaTheme="minorEastAsia"/>
          <w:sz w:val="20"/>
          <w:szCs w:val="20"/>
          <w:u w:val="single"/>
        </w:rPr>
        <w:t xml:space="preserve"> </w:t>
      </w:r>
      <w:proofErr w:type="gramStart"/>
      <w:r>
        <w:rPr>
          <w:rFonts w:eastAsiaTheme="minorEastAsia"/>
          <w:sz w:val="20"/>
          <w:szCs w:val="20"/>
          <w:u w:val="single"/>
        </w:rPr>
        <w:t>2</w:t>
      </w:r>
      <w:r w:rsidRPr="008178A1">
        <w:rPr>
          <w:rFonts w:eastAsiaTheme="minorEastAsia"/>
          <w:sz w:val="20"/>
          <w:szCs w:val="20"/>
          <w:u w:val="single"/>
        </w:rPr>
        <w:t xml:space="preserve"> </w:t>
      </w:r>
      <w:r w:rsidRPr="004C570D">
        <w:rPr>
          <w:rFonts w:eastAsiaTheme="minorEastAsia"/>
          <w:sz w:val="20"/>
          <w:szCs w:val="20"/>
        </w:rPr>
        <w:t>:</w:t>
      </w:r>
      <w:proofErr w:type="gramEnd"/>
      <w:r w:rsidRPr="008178A1">
        <w:rPr>
          <w:rFonts w:eastAsiaTheme="minorEastAsia"/>
          <w:sz w:val="20"/>
          <w:szCs w:val="20"/>
        </w:rPr>
        <w:t xml:space="preserve"> </w:t>
      </w:r>
      <w:r w:rsidRPr="00C45FDF">
        <w:rPr>
          <w:rFonts w:eastAsiaTheme="minorEastAsia"/>
          <w:sz w:val="20"/>
          <w:szCs w:val="20"/>
        </w:rPr>
        <w:t xml:space="preserve">From RAN1's perspective, </w:t>
      </w:r>
      <w:r>
        <w:rPr>
          <w:rFonts w:eastAsiaTheme="minorEastAsia" w:hint="eastAsia"/>
          <w:sz w:val="20"/>
          <w:szCs w:val="20"/>
        </w:rPr>
        <w:t>the</w:t>
      </w:r>
      <w:r>
        <w:rPr>
          <w:rFonts w:eastAsiaTheme="minorEastAsia"/>
          <w:sz w:val="20"/>
          <w:szCs w:val="20"/>
        </w:rPr>
        <w:t xml:space="preserve"> IE</w:t>
      </w:r>
      <w:r>
        <w:rPr>
          <w:rFonts w:eastAsiaTheme="minorEastAsia" w:hint="eastAsia"/>
          <w:sz w:val="20"/>
          <w:szCs w:val="20"/>
        </w:rPr>
        <w:t>s</w:t>
      </w:r>
      <w:r>
        <w:rPr>
          <w:rFonts w:eastAsiaTheme="minorEastAsia"/>
          <w:sz w:val="20"/>
          <w:szCs w:val="20"/>
        </w:rPr>
        <w:t xml:space="preserve"> </w:t>
      </w:r>
      <w:r w:rsidRPr="001839D3">
        <w:rPr>
          <w:rFonts w:eastAsiaTheme="minorEastAsia"/>
          <w:sz w:val="20"/>
          <w:szCs w:val="20"/>
        </w:rPr>
        <w:t>agreed upon by RAN2</w:t>
      </w:r>
      <w:r>
        <w:rPr>
          <w:rFonts w:eastAsiaTheme="minorEastAsia"/>
          <w:sz w:val="20"/>
          <w:szCs w:val="20"/>
        </w:rPr>
        <w:t xml:space="preserve"> for </w:t>
      </w:r>
      <w:r w:rsidRPr="001839D3">
        <w:rPr>
          <w:rFonts w:eastAsiaTheme="minorEastAsia"/>
          <w:sz w:val="20"/>
          <w:szCs w:val="20"/>
        </w:rPr>
        <w:t>candidate UE-side data collection configuration for AI/ML beam management</w:t>
      </w:r>
      <w:r>
        <w:rPr>
          <w:rFonts w:eastAsiaTheme="minorEastAsia"/>
          <w:sz w:val="20"/>
          <w:szCs w:val="20"/>
        </w:rPr>
        <w:t xml:space="preserve"> are sufficient</w:t>
      </w:r>
      <w:r>
        <w:rPr>
          <w:rFonts w:eastAsiaTheme="minorEastAsia" w:hint="eastAsia"/>
          <w:sz w:val="20"/>
          <w:szCs w:val="20"/>
        </w:rPr>
        <w:t>.</w:t>
      </w:r>
      <w:r>
        <w:rPr>
          <w:rFonts w:eastAsiaTheme="minorEastAsia"/>
          <w:sz w:val="20"/>
          <w:szCs w:val="20"/>
        </w:rPr>
        <w:t xml:space="preserve"> </w:t>
      </w:r>
    </w:p>
    <w:p w14:paraId="1E6C467A" w14:textId="7F9554C7" w:rsidR="00D6576F" w:rsidRPr="008178A1" w:rsidRDefault="00D6576F" w:rsidP="00841A46"/>
    <w:p w14:paraId="6BFA620C" w14:textId="77777777" w:rsidR="006B6EC0" w:rsidRDefault="001E355B">
      <w:pPr>
        <w:pStyle w:val="1"/>
      </w:pPr>
      <w:r>
        <w:t>2</w:t>
      </w:r>
      <w:r>
        <w:tab/>
        <w:t>Actions</w:t>
      </w:r>
    </w:p>
    <w:p w14:paraId="7F9064D6" w14:textId="77777777" w:rsidR="006B6EC0" w:rsidRDefault="001E355B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To </w:t>
      </w:r>
      <w:r w:rsidR="00D225EC">
        <w:rPr>
          <w:rFonts w:ascii="Arial" w:hAnsi="Arial" w:cs="Arial"/>
          <w:b/>
          <w:sz w:val="20"/>
          <w:szCs w:val="20"/>
        </w:rPr>
        <w:t>RAN</w:t>
      </w:r>
      <w:r>
        <w:rPr>
          <w:rFonts w:ascii="Arial" w:hAnsi="Arial" w:cs="Arial"/>
          <w:b/>
          <w:sz w:val="20"/>
          <w:szCs w:val="20"/>
        </w:rPr>
        <w:t xml:space="preserve">2: </w:t>
      </w:r>
    </w:p>
    <w:p w14:paraId="617956F5" w14:textId="77777777" w:rsidR="006B6EC0" w:rsidRDefault="001E355B">
      <w:pPr>
        <w:spacing w:after="120"/>
        <w:ind w:left="993" w:hanging="993"/>
        <w:rPr>
          <w:sz w:val="20"/>
          <w:szCs w:val="20"/>
        </w:rPr>
      </w:pPr>
      <w:r>
        <w:rPr>
          <w:sz w:val="20"/>
          <w:szCs w:val="20"/>
        </w:rPr>
        <w:t xml:space="preserve">RAN1 kindly asks </w:t>
      </w:r>
      <w:r w:rsidR="00D225EC">
        <w:rPr>
          <w:sz w:val="20"/>
          <w:szCs w:val="20"/>
        </w:rPr>
        <w:t>RAN</w:t>
      </w:r>
      <w:r>
        <w:rPr>
          <w:sz w:val="20"/>
          <w:szCs w:val="20"/>
        </w:rPr>
        <w:t xml:space="preserve">2 to take the above answer into consideration in future work. </w:t>
      </w:r>
    </w:p>
    <w:p w14:paraId="0709E088" w14:textId="77777777" w:rsidR="006B6EC0" w:rsidRDefault="001E355B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 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meetings</w:t>
      </w:r>
      <w:proofErr w:type="gramEnd"/>
    </w:p>
    <w:p w14:paraId="4E4F0AAA" w14:textId="411F0EC7" w:rsidR="006B6EC0" w:rsidRDefault="001E355B">
      <w:pPr>
        <w:spacing w:before="120"/>
        <w:rPr>
          <w:bCs/>
          <w:sz w:val="20"/>
          <w:szCs w:val="20"/>
        </w:rPr>
      </w:pPr>
      <w:bookmarkStart w:id="15" w:name="_Hlk189661915"/>
      <w:r>
        <w:rPr>
          <w:bCs/>
          <w:sz w:val="20"/>
          <w:szCs w:val="20"/>
        </w:rPr>
        <w:t>TSG RAN WG1 Meeting #12</w:t>
      </w:r>
      <w:r w:rsidR="004554DA">
        <w:rPr>
          <w:bCs/>
          <w:sz w:val="20"/>
          <w:szCs w:val="20"/>
        </w:rPr>
        <w:t>3</w:t>
      </w:r>
      <w:r>
        <w:rPr>
          <w:bCs/>
          <w:sz w:val="20"/>
          <w:szCs w:val="20"/>
        </w:rPr>
        <w:t xml:space="preserve">              1</w:t>
      </w:r>
      <w:r w:rsidR="009730E1">
        <w:rPr>
          <w:bCs/>
          <w:sz w:val="20"/>
          <w:szCs w:val="20"/>
        </w:rPr>
        <w:t>7</w:t>
      </w:r>
      <w:r>
        <w:rPr>
          <w:bCs/>
          <w:sz w:val="20"/>
          <w:szCs w:val="20"/>
        </w:rPr>
        <w:t>- 2</w:t>
      </w:r>
      <w:r w:rsidR="009730E1">
        <w:rPr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</w:t>
      </w:r>
      <w:proofErr w:type="gramStart"/>
      <w:r w:rsidR="004C570D">
        <w:rPr>
          <w:bCs/>
          <w:sz w:val="20"/>
          <w:szCs w:val="20"/>
        </w:rPr>
        <w:t xml:space="preserve">November </w:t>
      </w:r>
      <w:r>
        <w:rPr>
          <w:bCs/>
          <w:sz w:val="20"/>
          <w:szCs w:val="20"/>
        </w:rPr>
        <w:t>,</w:t>
      </w:r>
      <w:proofErr w:type="gramEnd"/>
      <w:r>
        <w:rPr>
          <w:bCs/>
          <w:sz w:val="20"/>
          <w:szCs w:val="20"/>
        </w:rPr>
        <w:t xml:space="preserve">  2025                </w:t>
      </w:r>
      <w:r w:rsidR="009730E1" w:rsidRPr="009730E1">
        <w:rPr>
          <w:bCs/>
          <w:sz w:val="20"/>
          <w:szCs w:val="20"/>
        </w:rPr>
        <w:t>Dallas</w:t>
      </w:r>
      <w:r>
        <w:rPr>
          <w:bCs/>
          <w:sz w:val="20"/>
          <w:szCs w:val="20"/>
        </w:rPr>
        <w:t xml:space="preserve">, </w:t>
      </w:r>
      <w:r w:rsidR="009730E1">
        <w:rPr>
          <w:bCs/>
          <w:sz w:val="20"/>
          <w:szCs w:val="20"/>
        </w:rPr>
        <w:t>US</w:t>
      </w:r>
      <w:r w:rsidR="00F315D5">
        <w:rPr>
          <w:bCs/>
          <w:sz w:val="20"/>
          <w:szCs w:val="20"/>
        </w:rPr>
        <w:t>A</w:t>
      </w:r>
    </w:p>
    <w:bookmarkEnd w:id="15"/>
    <w:p w14:paraId="1A2A19B0" w14:textId="4E5D6738" w:rsidR="001A550A" w:rsidRDefault="001A550A" w:rsidP="001A550A">
      <w:pPr>
        <w:spacing w:before="12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TSG RAN WG1 Meeting #124              9- 13 </w:t>
      </w:r>
      <w:proofErr w:type="gramStart"/>
      <w:r>
        <w:rPr>
          <w:bCs/>
          <w:sz w:val="20"/>
          <w:szCs w:val="20"/>
        </w:rPr>
        <w:t>February</w:t>
      </w:r>
      <w:r w:rsidR="00672944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 2026</w:t>
      </w:r>
      <w:proofErr w:type="gramEnd"/>
      <w:r>
        <w:rPr>
          <w:bCs/>
          <w:sz w:val="20"/>
          <w:szCs w:val="20"/>
        </w:rPr>
        <w:t xml:space="preserve">                </w:t>
      </w:r>
      <w:proofErr w:type="spellStart"/>
      <w:r w:rsidR="00672944" w:rsidRPr="00672944">
        <w:rPr>
          <w:bCs/>
          <w:sz w:val="20"/>
          <w:szCs w:val="20"/>
        </w:rPr>
        <w:t>Stor-Göteborg</w:t>
      </w:r>
      <w:proofErr w:type="spellEnd"/>
      <w:r>
        <w:rPr>
          <w:bCs/>
          <w:sz w:val="20"/>
          <w:szCs w:val="20"/>
        </w:rPr>
        <w:t xml:space="preserve">, </w:t>
      </w:r>
      <w:r w:rsidR="00672944" w:rsidRPr="00672944">
        <w:rPr>
          <w:bCs/>
          <w:sz w:val="20"/>
          <w:szCs w:val="20"/>
        </w:rPr>
        <w:t>Sweden</w:t>
      </w:r>
    </w:p>
    <w:p w14:paraId="4958F5AC" w14:textId="77777777" w:rsidR="006B6EC0" w:rsidRPr="001A550A" w:rsidRDefault="006B6EC0"/>
    <w:sectPr w:rsidR="006B6EC0" w:rsidRPr="001A550A">
      <w:pgSz w:w="11907" w:h="16840"/>
      <w:pgMar w:top="1021" w:right="1021" w:bottom="1021" w:left="1021" w:header="720" w:footer="578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0E5F3" w16cex:dateUtc="2025-09-26T02:14:00Z"/>
  <w16cex:commentExtensible w16cex:durableId="2C790A6C" w16cex:dateUtc="2025-09-20T03:11:00Z"/>
  <w16cex:commentExtensible w16cex:durableId="2C790AB5" w16cex:dateUtc="2025-09-20T03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F1BA2" w14:textId="77777777" w:rsidR="00E03606" w:rsidRDefault="00E03606" w:rsidP="0066119E">
      <w:r>
        <w:separator/>
      </w:r>
    </w:p>
  </w:endnote>
  <w:endnote w:type="continuationSeparator" w:id="0">
    <w:p w14:paraId="709CCDA1" w14:textId="77777777" w:rsidR="00E03606" w:rsidRDefault="00E03606" w:rsidP="00661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BCF16" w14:textId="77777777" w:rsidR="00E03606" w:rsidRDefault="00E03606" w:rsidP="0066119E">
      <w:r>
        <w:separator/>
      </w:r>
    </w:p>
  </w:footnote>
  <w:footnote w:type="continuationSeparator" w:id="0">
    <w:p w14:paraId="517AE081" w14:textId="77777777" w:rsidR="00E03606" w:rsidRDefault="00E03606" w:rsidP="00661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2E10A7"/>
    <w:multiLevelType w:val="multilevel"/>
    <w:tmpl w:val="042E10A7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575A4"/>
    <w:multiLevelType w:val="hybridMultilevel"/>
    <w:tmpl w:val="D5EC5030"/>
    <w:lvl w:ilvl="0" w:tplc="6A5CE13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001E1C"/>
    <w:multiLevelType w:val="hybridMultilevel"/>
    <w:tmpl w:val="9C26EA44"/>
    <w:lvl w:ilvl="0" w:tplc="6A5CE134">
      <w:start w:val="3"/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CE02A5D"/>
    <w:multiLevelType w:val="hybridMultilevel"/>
    <w:tmpl w:val="C1FEB65A"/>
    <w:lvl w:ilvl="0" w:tplc="6A5CE134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2EF1FEC"/>
    <w:multiLevelType w:val="hybridMultilevel"/>
    <w:tmpl w:val="8E4A367E"/>
    <w:lvl w:ilvl="0" w:tplc="86107EA8"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28E2112"/>
    <w:multiLevelType w:val="multilevel"/>
    <w:tmpl w:val="628E21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1"/>
  </w:num>
  <w:num w:numId="5">
    <w:abstractNumId w:val="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  <w:num w:numId="12">
    <w:abstractNumId w:val="10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  <w:docVar w:name="commondata" w:val="eyJoZGlkIjoiYmMyZmRkYTAxNzI0Nzg5YmQ4Y2Y0NzgzOTI4OTcxMDYifQ=="/>
  </w:docVars>
  <w:rsids>
    <w:rsidRoot w:val="004E3939"/>
    <w:rsid w:val="000013A0"/>
    <w:rsid w:val="00004552"/>
    <w:rsid w:val="00012E6C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0909"/>
    <w:rsid w:val="00052AED"/>
    <w:rsid w:val="0006133F"/>
    <w:rsid w:val="000623B1"/>
    <w:rsid w:val="00062E18"/>
    <w:rsid w:val="0006405C"/>
    <w:rsid w:val="00064B85"/>
    <w:rsid w:val="00066D06"/>
    <w:rsid w:val="0007175B"/>
    <w:rsid w:val="000739CF"/>
    <w:rsid w:val="00091A17"/>
    <w:rsid w:val="0009446F"/>
    <w:rsid w:val="00094E50"/>
    <w:rsid w:val="0009727C"/>
    <w:rsid w:val="000A0D88"/>
    <w:rsid w:val="000B0435"/>
    <w:rsid w:val="000B4AE5"/>
    <w:rsid w:val="000B5C68"/>
    <w:rsid w:val="000B7A57"/>
    <w:rsid w:val="000C0663"/>
    <w:rsid w:val="000D434D"/>
    <w:rsid w:val="000D79BD"/>
    <w:rsid w:val="000E2F6B"/>
    <w:rsid w:val="000E431D"/>
    <w:rsid w:val="000E6482"/>
    <w:rsid w:val="000E68D0"/>
    <w:rsid w:val="000F3984"/>
    <w:rsid w:val="000F55C1"/>
    <w:rsid w:val="000F6242"/>
    <w:rsid w:val="000F628A"/>
    <w:rsid w:val="001060C4"/>
    <w:rsid w:val="00110E88"/>
    <w:rsid w:val="00111D3E"/>
    <w:rsid w:val="001167AD"/>
    <w:rsid w:val="001229C2"/>
    <w:rsid w:val="00122A0E"/>
    <w:rsid w:val="001356A5"/>
    <w:rsid w:val="00146E55"/>
    <w:rsid w:val="00147886"/>
    <w:rsid w:val="00153091"/>
    <w:rsid w:val="0015358D"/>
    <w:rsid w:val="00164548"/>
    <w:rsid w:val="001674E2"/>
    <w:rsid w:val="00170904"/>
    <w:rsid w:val="001738E8"/>
    <w:rsid w:val="00173DE8"/>
    <w:rsid w:val="0017438B"/>
    <w:rsid w:val="00175083"/>
    <w:rsid w:val="001757BA"/>
    <w:rsid w:val="00181BF4"/>
    <w:rsid w:val="001822A5"/>
    <w:rsid w:val="0018327B"/>
    <w:rsid w:val="0018380D"/>
    <w:rsid w:val="001839D3"/>
    <w:rsid w:val="00184FA9"/>
    <w:rsid w:val="00185348"/>
    <w:rsid w:val="00194776"/>
    <w:rsid w:val="001A13D5"/>
    <w:rsid w:val="001A2AED"/>
    <w:rsid w:val="001A550A"/>
    <w:rsid w:val="001B260A"/>
    <w:rsid w:val="001B790E"/>
    <w:rsid w:val="001B7A77"/>
    <w:rsid w:val="001C170C"/>
    <w:rsid w:val="001C2A44"/>
    <w:rsid w:val="001C37E3"/>
    <w:rsid w:val="001C398A"/>
    <w:rsid w:val="001C5CB6"/>
    <w:rsid w:val="001C5E4B"/>
    <w:rsid w:val="001D21CE"/>
    <w:rsid w:val="001D67DB"/>
    <w:rsid w:val="001D6B92"/>
    <w:rsid w:val="001E355B"/>
    <w:rsid w:val="001E5332"/>
    <w:rsid w:val="001E79AC"/>
    <w:rsid w:val="001F7528"/>
    <w:rsid w:val="00201F19"/>
    <w:rsid w:val="00207A8F"/>
    <w:rsid w:val="00215595"/>
    <w:rsid w:val="00221718"/>
    <w:rsid w:val="00221D6E"/>
    <w:rsid w:val="00232085"/>
    <w:rsid w:val="002409FA"/>
    <w:rsid w:val="00245A14"/>
    <w:rsid w:val="00247AFD"/>
    <w:rsid w:val="00252EFA"/>
    <w:rsid w:val="002575B3"/>
    <w:rsid w:val="002606EE"/>
    <w:rsid w:val="00265502"/>
    <w:rsid w:val="00265E9F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3004F"/>
    <w:rsid w:val="0033181E"/>
    <w:rsid w:val="00331C76"/>
    <w:rsid w:val="00336203"/>
    <w:rsid w:val="003404AC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16CE"/>
    <w:rsid w:val="00383545"/>
    <w:rsid w:val="003848D1"/>
    <w:rsid w:val="00387B3E"/>
    <w:rsid w:val="00390983"/>
    <w:rsid w:val="00393F42"/>
    <w:rsid w:val="003950FB"/>
    <w:rsid w:val="00397A26"/>
    <w:rsid w:val="003A1112"/>
    <w:rsid w:val="003A56F3"/>
    <w:rsid w:val="003A7557"/>
    <w:rsid w:val="003A7854"/>
    <w:rsid w:val="003A7F0D"/>
    <w:rsid w:val="003B26D6"/>
    <w:rsid w:val="003B3135"/>
    <w:rsid w:val="003B3C60"/>
    <w:rsid w:val="003B5B86"/>
    <w:rsid w:val="003B642C"/>
    <w:rsid w:val="003B6743"/>
    <w:rsid w:val="003B7E9F"/>
    <w:rsid w:val="003C7161"/>
    <w:rsid w:val="003D138A"/>
    <w:rsid w:val="003E00FA"/>
    <w:rsid w:val="003E21C7"/>
    <w:rsid w:val="0040348E"/>
    <w:rsid w:val="00405FA4"/>
    <w:rsid w:val="004115BA"/>
    <w:rsid w:val="004122A7"/>
    <w:rsid w:val="004136D6"/>
    <w:rsid w:val="00413717"/>
    <w:rsid w:val="00420FDA"/>
    <w:rsid w:val="0042157B"/>
    <w:rsid w:val="00422F60"/>
    <w:rsid w:val="00427384"/>
    <w:rsid w:val="00430BF6"/>
    <w:rsid w:val="00433500"/>
    <w:rsid w:val="00433F71"/>
    <w:rsid w:val="00440D43"/>
    <w:rsid w:val="00441CA8"/>
    <w:rsid w:val="00445DCA"/>
    <w:rsid w:val="00450D53"/>
    <w:rsid w:val="00451DD7"/>
    <w:rsid w:val="00453B45"/>
    <w:rsid w:val="00455153"/>
    <w:rsid w:val="004554DA"/>
    <w:rsid w:val="00457BAC"/>
    <w:rsid w:val="004619BB"/>
    <w:rsid w:val="00461B64"/>
    <w:rsid w:val="0046642E"/>
    <w:rsid w:val="00467ECC"/>
    <w:rsid w:val="00471018"/>
    <w:rsid w:val="00473D94"/>
    <w:rsid w:val="00474E79"/>
    <w:rsid w:val="00475911"/>
    <w:rsid w:val="0049170B"/>
    <w:rsid w:val="00493FD2"/>
    <w:rsid w:val="00495EE1"/>
    <w:rsid w:val="00496FA7"/>
    <w:rsid w:val="004B5476"/>
    <w:rsid w:val="004B605A"/>
    <w:rsid w:val="004C0D8C"/>
    <w:rsid w:val="004C432E"/>
    <w:rsid w:val="004C570D"/>
    <w:rsid w:val="004C6E62"/>
    <w:rsid w:val="004C70B1"/>
    <w:rsid w:val="004C742F"/>
    <w:rsid w:val="004D061C"/>
    <w:rsid w:val="004D0B1B"/>
    <w:rsid w:val="004E2281"/>
    <w:rsid w:val="004E3939"/>
    <w:rsid w:val="004E6F57"/>
    <w:rsid w:val="004F0702"/>
    <w:rsid w:val="004F4C99"/>
    <w:rsid w:val="004F7C38"/>
    <w:rsid w:val="005038B6"/>
    <w:rsid w:val="00504CA4"/>
    <w:rsid w:val="00515485"/>
    <w:rsid w:val="0052062B"/>
    <w:rsid w:val="00527137"/>
    <w:rsid w:val="00532F79"/>
    <w:rsid w:val="00533BD3"/>
    <w:rsid w:val="00535D95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77E4F"/>
    <w:rsid w:val="00585ED8"/>
    <w:rsid w:val="00595236"/>
    <w:rsid w:val="00596A43"/>
    <w:rsid w:val="005A01C1"/>
    <w:rsid w:val="005A6756"/>
    <w:rsid w:val="005B5416"/>
    <w:rsid w:val="005C0E58"/>
    <w:rsid w:val="005C258D"/>
    <w:rsid w:val="005D1199"/>
    <w:rsid w:val="005D5151"/>
    <w:rsid w:val="005E1902"/>
    <w:rsid w:val="005E355C"/>
    <w:rsid w:val="005E67B1"/>
    <w:rsid w:val="005F2BD0"/>
    <w:rsid w:val="005F7459"/>
    <w:rsid w:val="005F7F79"/>
    <w:rsid w:val="00602405"/>
    <w:rsid w:val="00602726"/>
    <w:rsid w:val="00603661"/>
    <w:rsid w:val="00630528"/>
    <w:rsid w:val="006427A1"/>
    <w:rsid w:val="00645452"/>
    <w:rsid w:val="00651453"/>
    <w:rsid w:val="00652888"/>
    <w:rsid w:val="0065540A"/>
    <w:rsid w:val="0066119E"/>
    <w:rsid w:val="00671005"/>
    <w:rsid w:val="00672246"/>
    <w:rsid w:val="00672944"/>
    <w:rsid w:val="00673E1E"/>
    <w:rsid w:val="006806F4"/>
    <w:rsid w:val="00682F16"/>
    <w:rsid w:val="006832E3"/>
    <w:rsid w:val="00687721"/>
    <w:rsid w:val="00691AD8"/>
    <w:rsid w:val="0069293F"/>
    <w:rsid w:val="00692BF3"/>
    <w:rsid w:val="006966BB"/>
    <w:rsid w:val="006A3842"/>
    <w:rsid w:val="006A4206"/>
    <w:rsid w:val="006A5409"/>
    <w:rsid w:val="006A6D82"/>
    <w:rsid w:val="006B3576"/>
    <w:rsid w:val="006B35F0"/>
    <w:rsid w:val="006B6EC0"/>
    <w:rsid w:val="006C0243"/>
    <w:rsid w:val="006C45BA"/>
    <w:rsid w:val="006C49CE"/>
    <w:rsid w:val="006C5C1E"/>
    <w:rsid w:val="006D6606"/>
    <w:rsid w:val="006D6953"/>
    <w:rsid w:val="006E382F"/>
    <w:rsid w:val="006E47E7"/>
    <w:rsid w:val="006F4888"/>
    <w:rsid w:val="006F5D62"/>
    <w:rsid w:val="00703A88"/>
    <w:rsid w:val="00706F8D"/>
    <w:rsid w:val="007070A0"/>
    <w:rsid w:val="00707D00"/>
    <w:rsid w:val="00717A7B"/>
    <w:rsid w:val="00717D6D"/>
    <w:rsid w:val="00723230"/>
    <w:rsid w:val="00724387"/>
    <w:rsid w:val="0072707E"/>
    <w:rsid w:val="0073299D"/>
    <w:rsid w:val="00734DB3"/>
    <w:rsid w:val="00735AC6"/>
    <w:rsid w:val="00740CDC"/>
    <w:rsid w:val="00742A46"/>
    <w:rsid w:val="00770733"/>
    <w:rsid w:val="00782FAD"/>
    <w:rsid w:val="00784085"/>
    <w:rsid w:val="00786996"/>
    <w:rsid w:val="00795F8F"/>
    <w:rsid w:val="007A347F"/>
    <w:rsid w:val="007B06AB"/>
    <w:rsid w:val="007B121D"/>
    <w:rsid w:val="007B5070"/>
    <w:rsid w:val="007C71D7"/>
    <w:rsid w:val="007D0404"/>
    <w:rsid w:val="007D229D"/>
    <w:rsid w:val="007D2B6F"/>
    <w:rsid w:val="007D6A89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05B1D"/>
    <w:rsid w:val="00811C01"/>
    <w:rsid w:val="008178A1"/>
    <w:rsid w:val="0082739A"/>
    <w:rsid w:val="008319CC"/>
    <w:rsid w:val="0083545B"/>
    <w:rsid w:val="0083582E"/>
    <w:rsid w:val="00841A46"/>
    <w:rsid w:val="008443C5"/>
    <w:rsid w:val="00854D82"/>
    <w:rsid w:val="008646B8"/>
    <w:rsid w:val="00865D1B"/>
    <w:rsid w:val="00866343"/>
    <w:rsid w:val="00866632"/>
    <w:rsid w:val="0087131F"/>
    <w:rsid w:val="00871F0D"/>
    <w:rsid w:val="008727EC"/>
    <w:rsid w:val="00872B73"/>
    <w:rsid w:val="00880B50"/>
    <w:rsid w:val="00882C43"/>
    <w:rsid w:val="00886A42"/>
    <w:rsid w:val="00890266"/>
    <w:rsid w:val="008A40E4"/>
    <w:rsid w:val="008A4170"/>
    <w:rsid w:val="008A5DE9"/>
    <w:rsid w:val="008B7659"/>
    <w:rsid w:val="008C112D"/>
    <w:rsid w:val="008C37A4"/>
    <w:rsid w:val="008C6069"/>
    <w:rsid w:val="008D2136"/>
    <w:rsid w:val="008D347B"/>
    <w:rsid w:val="008D772F"/>
    <w:rsid w:val="008E311D"/>
    <w:rsid w:val="008E5E91"/>
    <w:rsid w:val="008E689D"/>
    <w:rsid w:val="008F5295"/>
    <w:rsid w:val="008F6D13"/>
    <w:rsid w:val="0091234F"/>
    <w:rsid w:val="009174F2"/>
    <w:rsid w:val="00921700"/>
    <w:rsid w:val="009247C0"/>
    <w:rsid w:val="00925DBC"/>
    <w:rsid w:val="00927097"/>
    <w:rsid w:val="00930FDE"/>
    <w:rsid w:val="00933E9D"/>
    <w:rsid w:val="00934898"/>
    <w:rsid w:val="0093588B"/>
    <w:rsid w:val="0093669E"/>
    <w:rsid w:val="009422F7"/>
    <w:rsid w:val="0094424E"/>
    <w:rsid w:val="00951BC1"/>
    <w:rsid w:val="009531C9"/>
    <w:rsid w:val="00953607"/>
    <w:rsid w:val="00954922"/>
    <w:rsid w:val="009560BD"/>
    <w:rsid w:val="00960C0C"/>
    <w:rsid w:val="00962EE6"/>
    <w:rsid w:val="00964030"/>
    <w:rsid w:val="00965187"/>
    <w:rsid w:val="00967D1B"/>
    <w:rsid w:val="009730E1"/>
    <w:rsid w:val="009744A7"/>
    <w:rsid w:val="00974F7F"/>
    <w:rsid w:val="009757A1"/>
    <w:rsid w:val="00975C22"/>
    <w:rsid w:val="0097783B"/>
    <w:rsid w:val="009816A5"/>
    <w:rsid w:val="00982691"/>
    <w:rsid w:val="00983310"/>
    <w:rsid w:val="0098481F"/>
    <w:rsid w:val="00991249"/>
    <w:rsid w:val="009938D6"/>
    <w:rsid w:val="0099764C"/>
    <w:rsid w:val="009A0817"/>
    <w:rsid w:val="009A2199"/>
    <w:rsid w:val="009A5D47"/>
    <w:rsid w:val="009B0D6C"/>
    <w:rsid w:val="009B1A6E"/>
    <w:rsid w:val="009B39C8"/>
    <w:rsid w:val="009B4326"/>
    <w:rsid w:val="009B5EF0"/>
    <w:rsid w:val="009C288C"/>
    <w:rsid w:val="009C2C75"/>
    <w:rsid w:val="009D2FDF"/>
    <w:rsid w:val="009D73E1"/>
    <w:rsid w:val="009E00CA"/>
    <w:rsid w:val="009E6BAC"/>
    <w:rsid w:val="009F2214"/>
    <w:rsid w:val="00A1093B"/>
    <w:rsid w:val="00A13A57"/>
    <w:rsid w:val="00A15FF8"/>
    <w:rsid w:val="00A162C8"/>
    <w:rsid w:val="00A24F32"/>
    <w:rsid w:val="00A25E36"/>
    <w:rsid w:val="00A27A78"/>
    <w:rsid w:val="00A323F3"/>
    <w:rsid w:val="00A33B61"/>
    <w:rsid w:val="00A40F69"/>
    <w:rsid w:val="00A47BDB"/>
    <w:rsid w:val="00A52C43"/>
    <w:rsid w:val="00A55697"/>
    <w:rsid w:val="00A567F0"/>
    <w:rsid w:val="00A62658"/>
    <w:rsid w:val="00A62A00"/>
    <w:rsid w:val="00A70D64"/>
    <w:rsid w:val="00A826F0"/>
    <w:rsid w:val="00A82A46"/>
    <w:rsid w:val="00A91EC0"/>
    <w:rsid w:val="00A91FAE"/>
    <w:rsid w:val="00A95261"/>
    <w:rsid w:val="00A9738F"/>
    <w:rsid w:val="00AA4546"/>
    <w:rsid w:val="00AA731C"/>
    <w:rsid w:val="00AB0394"/>
    <w:rsid w:val="00AB1EE2"/>
    <w:rsid w:val="00AB7E2E"/>
    <w:rsid w:val="00AC25CD"/>
    <w:rsid w:val="00AC42C5"/>
    <w:rsid w:val="00AC566F"/>
    <w:rsid w:val="00AD0431"/>
    <w:rsid w:val="00AD2C84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2EA1"/>
    <w:rsid w:val="00B24F40"/>
    <w:rsid w:val="00B256E2"/>
    <w:rsid w:val="00B26B24"/>
    <w:rsid w:val="00B27D6D"/>
    <w:rsid w:val="00B34B61"/>
    <w:rsid w:val="00B3754A"/>
    <w:rsid w:val="00B4343C"/>
    <w:rsid w:val="00B46A32"/>
    <w:rsid w:val="00B55EC8"/>
    <w:rsid w:val="00B57DD9"/>
    <w:rsid w:val="00B61250"/>
    <w:rsid w:val="00B650E9"/>
    <w:rsid w:val="00B71269"/>
    <w:rsid w:val="00B75920"/>
    <w:rsid w:val="00B77BD8"/>
    <w:rsid w:val="00B80376"/>
    <w:rsid w:val="00B81976"/>
    <w:rsid w:val="00B83ABD"/>
    <w:rsid w:val="00B87998"/>
    <w:rsid w:val="00B90C8D"/>
    <w:rsid w:val="00B96577"/>
    <w:rsid w:val="00B97703"/>
    <w:rsid w:val="00BA37A4"/>
    <w:rsid w:val="00BB072D"/>
    <w:rsid w:val="00BB6715"/>
    <w:rsid w:val="00BB78F4"/>
    <w:rsid w:val="00BC06EB"/>
    <w:rsid w:val="00BC676A"/>
    <w:rsid w:val="00BC6DA7"/>
    <w:rsid w:val="00BD1F0F"/>
    <w:rsid w:val="00BD4D44"/>
    <w:rsid w:val="00BD5664"/>
    <w:rsid w:val="00BE23D5"/>
    <w:rsid w:val="00C004C9"/>
    <w:rsid w:val="00C04E29"/>
    <w:rsid w:val="00C05A5E"/>
    <w:rsid w:val="00C103C4"/>
    <w:rsid w:val="00C10DA8"/>
    <w:rsid w:val="00C11447"/>
    <w:rsid w:val="00C12BFD"/>
    <w:rsid w:val="00C167C4"/>
    <w:rsid w:val="00C20B43"/>
    <w:rsid w:val="00C2338D"/>
    <w:rsid w:val="00C3552B"/>
    <w:rsid w:val="00C42C9F"/>
    <w:rsid w:val="00C45FDF"/>
    <w:rsid w:val="00C46732"/>
    <w:rsid w:val="00C47531"/>
    <w:rsid w:val="00C47AA5"/>
    <w:rsid w:val="00C47EB7"/>
    <w:rsid w:val="00C642AC"/>
    <w:rsid w:val="00C65F2F"/>
    <w:rsid w:val="00C71C87"/>
    <w:rsid w:val="00C8016C"/>
    <w:rsid w:val="00C817DA"/>
    <w:rsid w:val="00C82023"/>
    <w:rsid w:val="00C82B61"/>
    <w:rsid w:val="00C92951"/>
    <w:rsid w:val="00C94071"/>
    <w:rsid w:val="00CA0163"/>
    <w:rsid w:val="00CA5613"/>
    <w:rsid w:val="00CA6099"/>
    <w:rsid w:val="00CA7510"/>
    <w:rsid w:val="00CA7D3F"/>
    <w:rsid w:val="00CB14B3"/>
    <w:rsid w:val="00CB20C5"/>
    <w:rsid w:val="00CB23C4"/>
    <w:rsid w:val="00CB243E"/>
    <w:rsid w:val="00CB4350"/>
    <w:rsid w:val="00CB6EDC"/>
    <w:rsid w:val="00CC2C56"/>
    <w:rsid w:val="00CC4AC8"/>
    <w:rsid w:val="00CC6AFD"/>
    <w:rsid w:val="00CD3B45"/>
    <w:rsid w:val="00CD634E"/>
    <w:rsid w:val="00CE0CD0"/>
    <w:rsid w:val="00CE7E59"/>
    <w:rsid w:val="00CF6087"/>
    <w:rsid w:val="00D03E3F"/>
    <w:rsid w:val="00D05CEF"/>
    <w:rsid w:val="00D06243"/>
    <w:rsid w:val="00D10BA2"/>
    <w:rsid w:val="00D225EC"/>
    <w:rsid w:val="00D23B5F"/>
    <w:rsid w:val="00D248E5"/>
    <w:rsid w:val="00D27B12"/>
    <w:rsid w:val="00D31716"/>
    <w:rsid w:val="00D34293"/>
    <w:rsid w:val="00D36B26"/>
    <w:rsid w:val="00D54041"/>
    <w:rsid w:val="00D54C59"/>
    <w:rsid w:val="00D55B2E"/>
    <w:rsid w:val="00D55CC0"/>
    <w:rsid w:val="00D60AAB"/>
    <w:rsid w:val="00D61B6C"/>
    <w:rsid w:val="00D6576F"/>
    <w:rsid w:val="00D70CE9"/>
    <w:rsid w:val="00D7279B"/>
    <w:rsid w:val="00D74493"/>
    <w:rsid w:val="00D74AEC"/>
    <w:rsid w:val="00D840A0"/>
    <w:rsid w:val="00D84121"/>
    <w:rsid w:val="00D912AB"/>
    <w:rsid w:val="00D94BB3"/>
    <w:rsid w:val="00D974C6"/>
    <w:rsid w:val="00DA0670"/>
    <w:rsid w:val="00DA311F"/>
    <w:rsid w:val="00DC046A"/>
    <w:rsid w:val="00DC09FD"/>
    <w:rsid w:val="00DC0BA8"/>
    <w:rsid w:val="00DC1470"/>
    <w:rsid w:val="00DC39E5"/>
    <w:rsid w:val="00DC3BD6"/>
    <w:rsid w:val="00DD7B5D"/>
    <w:rsid w:val="00DE7024"/>
    <w:rsid w:val="00DF16DE"/>
    <w:rsid w:val="00DF2E0B"/>
    <w:rsid w:val="00DF3532"/>
    <w:rsid w:val="00DF5589"/>
    <w:rsid w:val="00DF7CDE"/>
    <w:rsid w:val="00E008DE"/>
    <w:rsid w:val="00E00F60"/>
    <w:rsid w:val="00E03606"/>
    <w:rsid w:val="00E1089C"/>
    <w:rsid w:val="00E109A4"/>
    <w:rsid w:val="00E11179"/>
    <w:rsid w:val="00E200EC"/>
    <w:rsid w:val="00E208DE"/>
    <w:rsid w:val="00E211E4"/>
    <w:rsid w:val="00E26DD8"/>
    <w:rsid w:val="00E3430B"/>
    <w:rsid w:val="00E37916"/>
    <w:rsid w:val="00E422C3"/>
    <w:rsid w:val="00E42538"/>
    <w:rsid w:val="00E51722"/>
    <w:rsid w:val="00E54B0F"/>
    <w:rsid w:val="00E55BAE"/>
    <w:rsid w:val="00E55BC0"/>
    <w:rsid w:val="00E60B4F"/>
    <w:rsid w:val="00E64BED"/>
    <w:rsid w:val="00E67BA4"/>
    <w:rsid w:val="00E70A5E"/>
    <w:rsid w:val="00E71B16"/>
    <w:rsid w:val="00E73F63"/>
    <w:rsid w:val="00E77A75"/>
    <w:rsid w:val="00E84FCC"/>
    <w:rsid w:val="00E866ED"/>
    <w:rsid w:val="00E87335"/>
    <w:rsid w:val="00E90446"/>
    <w:rsid w:val="00E95D48"/>
    <w:rsid w:val="00EA094F"/>
    <w:rsid w:val="00EA2C37"/>
    <w:rsid w:val="00EA3A81"/>
    <w:rsid w:val="00EA4758"/>
    <w:rsid w:val="00EA5F4A"/>
    <w:rsid w:val="00EB2E28"/>
    <w:rsid w:val="00EB3762"/>
    <w:rsid w:val="00EC3A86"/>
    <w:rsid w:val="00ED1E4B"/>
    <w:rsid w:val="00EE0255"/>
    <w:rsid w:val="00EE23AC"/>
    <w:rsid w:val="00EE27B0"/>
    <w:rsid w:val="00EE2AA2"/>
    <w:rsid w:val="00EE6006"/>
    <w:rsid w:val="00EE6D47"/>
    <w:rsid w:val="00EF2D9B"/>
    <w:rsid w:val="00EF5928"/>
    <w:rsid w:val="00EF729C"/>
    <w:rsid w:val="00F030BC"/>
    <w:rsid w:val="00F06D9A"/>
    <w:rsid w:val="00F07126"/>
    <w:rsid w:val="00F1285A"/>
    <w:rsid w:val="00F14144"/>
    <w:rsid w:val="00F24C84"/>
    <w:rsid w:val="00F26046"/>
    <w:rsid w:val="00F315D5"/>
    <w:rsid w:val="00F418A0"/>
    <w:rsid w:val="00F43315"/>
    <w:rsid w:val="00F52F8D"/>
    <w:rsid w:val="00F54733"/>
    <w:rsid w:val="00F61B46"/>
    <w:rsid w:val="00F64624"/>
    <w:rsid w:val="00F64887"/>
    <w:rsid w:val="00F660E4"/>
    <w:rsid w:val="00F71E62"/>
    <w:rsid w:val="00F75B2F"/>
    <w:rsid w:val="00F76A6C"/>
    <w:rsid w:val="00F82C38"/>
    <w:rsid w:val="00F82E67"/>
    <w:rsid w:val="00F82EBB"/>
    <w:rsid w:val="00F8397B"/>
    <w:rsid w:val="00F91BA9"/>
    <w:rsid w:val="00F92972"/>
    <w:rsid w:val="00F9632B"/>
    <w:rsid w:val="00FA544B"/>
    <w:rsid w:val="00FA6485"/>
    <w:rsid w:val="00FA750C"/>
    <w:rsid w:val="00FB2268"/>
    <w:rsid w:val="00FB25C9"/>
    <w:rsid w:val="00FB31F9"/>
    <w:rsid w:val="00FB4806"/>
    <w:rsid w:val="00FB6194"/>
    <w:rsid w:val="00FC05E1"/>
    <w:rsid w:val="00FC749D"/>
    <w:rsid w:val="00FD26AC"/>
    <w:rsid w:val="00FD2934"/>
    <w:rsid w:val="00FE372C"/>
    <w:rsid w:val="00FF16E7"/>
    <w:rsid w:val="2439262D"/>
    <w:rsid w:val="33E96C3B"/>
    <w:rsid w:val="3DB80C2A"/>
    <w:rsid w:val="554A1DBB"/>
    <w:rsid w:val="57033BD9"/>
    <w:rsid w:val="71A5211C"/>
    <w:rsid w:val="79AE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D4E28"/>
  <w15:docId w15:val="{21C8D99F-9655-4663-ACE5-E67704061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unhideWhenUsed="1"/>
    <w:lsdException w:name="footnote text" w:semiHidden="1" w:uiPriority="0" w:qFormat="1"/>
    <w:lsdException w:name="annotation text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uiPriority="0" w:qFormat="1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 w:qFormat="1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 w:qFormat="1"/>
    <w:lsdException w:name="List Number 3" w:uiPriority="0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eastAsia="宋体"/>
      <w:sz w:val="24"/>
      <w:szCs w:val="24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semiHidden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</w:style>
  <w:style w:type="paragraph" w:styleId="40">
    <w:name w:val="List Bullet 4"/>
    <w:basedOn w:val="32"/>
    <w:semiHidden/>
    <w:pPr>
      <w:ind w:left="1418"/>
    </w:pPr>
  </w:style>
  <w:style w:type="paragraph" w:styleId="32">
    <w:name w:val="List Bullet 3"/>
    <w:basedOn w:val="22"/>
    <w:semiHidden/>
    <w:pPr>
      <w:ind w:left="1135"/>
    </w:pPr>
  </w:style>
  <w:style w:type="paragraph" w:styleId="22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</w:style>
  <w:style w:type="paragraph" w:styleId="a6">
    <w:name w:val="Normal Indent"/>
    <w:basedOn w:val="a"/>
    <w:uiPriority w:val="99"/>
    <w:unhideWhenUsed/>
    <w:pPr>
      <w:widowControl w:val="0"/>
      <w:ind w:left="720"/>
      <w:jc w:val="both"/>
    </w:pPr>
    <w:rPr>
      <w:kern w:val="2"/>
      <w:sz w:val="21"/>
    </w:rPr>
  </w:style>
  <w:style w:type="paragraph" w:styleId="a7">
    <w:name w:val="annotation text"/>
    <w:basedOn w:val="a"/>
    <w:link w:val="a8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3">
    <w:name w:val="List Number 3"/>
    <w:basedOn w:val="a"/>
    <w:qFormat/>
    <w:pPr>
      <w:numPr>
        <w:numId w:val="1"/>
      </w:numPr>
      <w:spacing w:after="180"/>
      <w:contextualSpacing/>
    </w:pPr>
    <w:rPr>
      <w:sz w:val="20"/>
      <w:szCs w:val="20"/>
      <w:lang w:val="en-GB" w:eastAsia="en-US"/>
    </w:rPr>
  </w:style>
  <w:style w:type="paragraph" w:styleId="50">
    <w:name w:val="List Bullet 5"/>
    <w:basedOn w:val="40"/>
    <w:semiHidden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</w:rPr>
  </w:style>
  <w:style w:type="paragraph" w:styleId="af">
    <w:name w:val="footnote text"/>
    <w:basedOn w:val="a"/>
    <w:link w:val="af0"/>
    <w:semiHidden/>
    <w:qFormat/>
    <w:pPr>
      <w:keepLines/>
      <w:ind w:left="454" w:hanging="454"/>
    </w:pPr>
    <w:rPr>
      <w:sz w:val="16"/>
    </w:rPr>
  </w:style>
  <w:style w:type="paragraph" w:styleId="51">
    <w:name w:val="List 5"/>
    <w:basedOn w:val="41"/>
    <w:semiHidden/>
    <w:pPr>
      <w:ind w:left="1702"/>
    </w:pPr>
  </w:style>
  <w:style w:type="paragraph" w:styleId="41">
    <w:name w:val="List 4"/>
    <w:basedOn w:val="31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paragraph" w:styleId="10">
    <w:name w:val="index 1"/>
    <w:basedOn w:val="a"/>
    <w:semiHidden/>
    <w:pPr>
      <w:keepLines/>
    </w:pPr>
  </w:style>
  <w:style w:type="paragraph" w:styleId="23">
    <w:name w:val="index 2"/>
    <w:basedOn w:val="10"/>
    <w:semiHidden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styleId="af6">
    <w:name w:val="annotation reference"/>
    <w:basedOn w:val="a0"/>
    <w:uiPriority w:val="99"/>
    <w:qFormat/>
    <w:rPr>
      <w:sz w:val="16"/>
    </w:rPr>
  </w:style>
  <w:style w:type="character" w:styleId="af7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f8">
    <w:name w:val="??"/>
    <w:qFormat/>
    <w:pPr>
      <w:widowControl w:val="0"/>
    </w:pPr>
    <w:rPr>
      <w:lang w:eastAsia="en-US"/>
    </w:rPr>
  </w:style>
  <w:style w:type="paragraph" w:customStyle="1" w:styleId="24">
    <w:name w:val="??? 2"/>
    <w:basedOn w:val="af8"/>
    <w:next w:val="af8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e">
    <w:name w:val="页眉 字符"/>
    <w:basedOn w:val="a0"/>
    <w:link w:val="ad"/>
    <w:qFormat/>
    <w:rPr>
      <w:rFonts w:ascii="Arial" w:eastAsia="宋体" w:hAnsi="Arial"/>
      <w:b/>
      <w:sz w:val="18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0">
    <w:name w:val="脚注文本 字符"/>
    <w:basedOn w:val="a0"/>
    <w:link w:val="af"/>
    <w:semiHidden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,목록 "/>
    <w:basedOn w:val="a"/>
    <w:link w:val="afa"/>
    <w:uiPriority w:val="34"/>
    <w:qFormat/>
    <w:pPr>
      <w:ind w:left="720"/>
      <w:contextualSpacing/>
    </w:pPr>
  </w:style>
  <w:style w:type="character" w:customStyle="1" w:styleId="a8">
    <w:name w:val="批注文字 字符"/>
    <w:basedOn w:val="a0"/>
    <w:link w:val="a7"/>
    <w:uiPriority w:val="99"/>
    <w:qFormat/>
    <w:rPr>
      <w:rFonts w:ascii="Arial" w:eastAsia="宋体" w:hAnsi="Arial"/>
      <w:lang w:eastAsia="zh-CN"/>
    </w:rPr>
  </w:style>
  <w:style w:type="character" w:customStyle="1" w:styleId="af2">
    <w:name w:val="批注主题 字符"/>
    <w:basedOn w:val="a8"/>
    <w:link w:val="af1"/>
    <w:uiPriority w:val="99"/>
    <w:semiHidden/>
    <w:rPr>
      <w:rFonts w:ascii="Arial" w:eastAsia="宋体" w:hAnsi="Arial"/>
      <w:b/>
      <w:bCs/>
      <w:lang w:eastAsia="zh-CN"/>
    </w:rPr>
  </w:style>
  <w:style w:type="character" w:customStyle="1" w:styleId="1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2">
    <w:name w:val="批注文字 字符1"/>
    <w:basedOn w:val="a0"/>
    <w:uiPriority w:val="99"/>
    <w:qFormat/>
    <w:rPr>
      <w:kern w:val="2"/>
    </w:rPr>
  </w:style>
  <w:style w:type="character" w:customStyle="1" w:styleId="afa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9"/>
    <w:uiPriority w:val="34"/>
    <w:qFormat/>
    <w:rPr>
      <w:rFonts w:eastAsia="宋体"/>
      <w:lang w:eastAsia="zh-CN"/>
    </w:rPr>
  </w:style>
  <w:style w:type="paragraph" w:customStyle="1" w:styleId="Revision1">
    <w:name w:val="Revision1"/>
    <w:hidden/>
    <w:uiPriority w:val="99"/>
    <w:semiHidden/>
    <w:rPr>
      <w:rFonts w:eastAsia="宋体"/>
      <w:lang w:val="en-GB"/>
    </w:rPr>
  </w:style>
  <w:style w:type="character" w:customStyle="1" w:styleId="3GPPTextChar">
    <w:name w:val="3GPP Text Char"/>
    <w:basedOn w:val="a0"/>
    <w:link w:val="3GPPText"/>
    <w:locked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basedOn w:val="a0"/>
    <w:uiPriority w:val="34"/>
    <w:locked/>
    <w:rPr>
      <w:rFonts w:ascii="Times" w:hAnsi="Times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</w:style>
  <w:style w:type="character" w:customStyle="1" w:styleId="TALChar">
    <w:name w:val="TAL Char"/>
    <w:link w:val="TAL"/>
    <w:qFormat/>
    <w:locked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25">
    <w:name w:val="列表段落2"/>
    <w:basedOn w:val="a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a"/>
    <w:link w:val="3GPPAgreementsChar"/>
    <w:qFormat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宋体"/>
      <w:sz w:val="22"/>
      <w:szCs w:val="22"/>
      <w:lang w:val="en-US" w:eastAsia="en-US"/>
    </w:rPr>
  </w:style>
  <w:style w:type="character" w:customStyle="1" w:styleId="TALCar">
    <w:name w:val="TAL Car"/>
    <w:basedOn w:val="a0"/>
    <w:qFormat/>
    <w:locked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76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CC5D0-3AAA-489F-896A-F58EC594E9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29950-4EA6-4793-A888-46B3683A7A8E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27765798-BB17-4281-8D06-5EE39D5E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B715CE-502B-4423-95FC-26E2745EA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596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Ang Yang</cp:lastModifiedBy>
  <cp:revision>30</cp:revision>
  <cp:lastPrinted>2002-04-23T07:10:00Z</cp:lastPrinted>
  <dcterms:created xsi:type="dcterms:W3CDTF">2025-09-20T06:48:00Z</dcterms:created>
  <dcterms:modified xsi:type="dcterms:W3CDTF">2025-09-30T10:55:00Z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KSOProductBuildVer">
    <vt:lpwstr>2052-12.1.0.15336</vt:lpwstr>
  </property>
  <property fmtid="{D5CDD505-2E9C-101B-9397-08002B2CF9AE}" pid="4" name="ICV">
    <vt:lpwstr>5FE301F3B6E04E15875AE431F78AD20B_12</vt:lpwstr>
  </property>
  <property fmtid="{D5CDD505-2E9C-101B-9397-08002B2CF9AE}" pid="5" name="ContentTypeId">
    <vt:lpwstr>0x01010057CC4845EE989D469C4AF99498678D58</vt:lpwstr>
  </property>
</Properties>
</file>